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C5" w:rsidRPr="00D643C8" w:rsidRDefault="00AE78C5" w:rsidP="00AE78C5">
      <w:pPr>
        <w:spacing w:line="360" w:lineRule="auto"/>
        <w:jc w:val="center"/>
        <w:rPr>
          <w:rFonts w:asciiTheme="minorHAnsi" w:hAnsiTheme="minorHAnsi"/>
          <w:b/>
          <w:sz w:val="28"/>
          <w:szCs w:val="28"/>
        </w:rPr>
      </w:pPr>
      <w:r w:rsidRPr="00D643C8">
        <w:rPr>
          <w:rFonts w:asciiTheme="minorHAnsi" w:hAnsiTheme="minorHAnsi"/>
          <w:b/>
          <w:sz w:val="28"/>
          <w:szCs w:val="28"/>
        </w:rPr>
        <w:t xml:space="preserve">Α΄ ΤΟΜΕΑΣ </w:t>
      </w:r>
    </w:p>
    <w:p w:rsidR="00AE78C5" w:rsidRPr="00D643C8" w:rsidRDefault="00AE78C5" w:rsidP="00AE78C5">
      <w:pPr>
        <w:spacing w:line="360" w:lineRule="auto"/>
        <w:jc w:val="center"/>
        <w:rPr>
          <w:rFonts w:asciiTheme="minorHAnsi" w:hAnsiTheme="minorHAnsi"/>
          <w:b/>
          <w:color w:val="000000"/>
          <w:sz w:val="28"/>
          <w:szCs w:val="28"/>
        </w:rPr>
      </w:pPr>
      <w:r w:rsidRPr="00D643C8">
        <w:rPr>
          <w:rFonts w:asciiTheme="minorHAnsi" w:hAnsiTheme="minorHAnsi"/>
          <w:b/>
          <w:sz w:val="28"/>
          <w:szCs w:val="28"/>
        </w:rPr>
        <w:t>ΘΕΩΡΙΑ Τ</w:t>
      </w:r>
      <w:r w:rsidR="0035775F" w:rsidRPr="00D643C8">
        <w:rPr>
          <w:rFonts w:asciiTheme="minorHAnsi" w:hAnsiTheme="minorHAnsi"/>
          <w:b/>
          <w:sz w:val="28"/>
          <w:szCs w:val="28"/>
        </w:rPr>
        <w:t>ΗΣ</w:t>
      </w:r>
      <w:r w:rsidRPr="00D643C8">
        <w:rPr>
          <w:rFonts w:asciiTheme="minorHAnsi" w:hAnsiTheme="minorHAnsi"/>
          <w:b/>
          <w:sz w:val="28"/>
          <w:szCs w:val="28"/>
        </w:rPr>
        <w:t xml:space="preserve"> ΠΑΙΔΕΙΑΣ ΚΑΙ ΣΥΓΧΡΟΝΕΣ ΠΡΟΣΕΓΓΙΣΕΙΣ ΣΤΗΝ ΠΑΙΔΑΓΩΓΙΚΗ ΔΙΑΔΙΚΑΣΙΑ</w:t>
      </w:r>
    </w:p>
    <w:p w:rsidR="00AE78C5" w:rsidRPr="0035775F" w:rsidRDefault="00AE78C5" w:rsidP="00AE78C5">
      <w:pPr>
        <w:spacing w:line="360" w:lineRule="auto"/>
        <w:rPr>
          <w:rFonts w:asciiTheme="minorHAnsi" w:hAnsiTheme="minorHAnsi"/>
        </w:rPr>
      </w:pPr>
    </w:p>
    <w:p w:rsidR="005234A6" w:rsidRPr="00C37186" w:rsidRDefault="0035775F" w:rsidP="005234A6">
      <w:pPr>
        <w:spacing w:line="360" w:lineRule="auto"/>
        <w:jc w:val="both"/>
        <w:rPr>
          <w:rFonts w:asciiTheme="minorHAnsi" w:hAnsiTheme="minorHAnsi"/>
          <w:b/>
          <w:i/>
          <w:color w:val="000000" w:themeColor="text1"/>
          <w:sz w:val="28"/>
          <w:szCs w:val="28"/>
        </w:rPr>
      </w:pPr>
      <w:r w:rsidRPr="00D643C8">
        <w:rPr>
          <w:rFonts w:asciiTheme="minorHAnsi" w:hAnsiTheme="minorHAnsi"/>
          <w:sz w:val="28"/>
          <w:szCs w:val="28"/>
        </w:rPr>
        <w:t>ΕΞΕΤΑΖΟΜΕΝΟ ΜΑΘΗΜΑ Α΄ ΤΟΜΕΑ ΓΙΑ ΟΛΟΥΣ</w:t>
      </w:r>
      <w:r w:rsidR="005234A6" w:rsidRPr="00D643C8">
        <w:rPr>
          <w:rFonts w:asciiTheme="minorHAnsi" w:hAnsiTheme="minorHAnsi"/>
          <w:color w:val="000000" w:themeColor="text1"/>
          <w:sz w:val="28"/>
          <w:szCs w:val="28"/>
        </w:rPr>
        <w:t xml:space="preserve">: </w:t>
      </w:r>
      <w:r w:rsidR="005234A6" w:rsidRPr="00D643C8">
        <w:rPr>
          <w:rFonts w:asciiTheme="minorHAnsi" w:hAnsiTheme="minorHAnsi"/>
          <w:b/>
          <w:i/>
          <w:color w:val="000000" w:themeColor="text1"/>
          <w:sz w:val="28"/>
          <w:szCs w:val="28"/>
        </w:rPr>
        <w:t>Επιστήμες</w:t>
      </w:r>
      <w:r w:rsidR="00BB3D30">
        <w:rPr>
          <w:rFonts w:asciiTheme="minorHAnsi" w:hAnsiTheme="minorHAnsi"/>
          <w:b/>
          <w:i/>
          <w:color w:val="000000" w:themeColor="text1"/>
          <w:sz w:val="28"/>
          <w:szCs w:val="28"/>
        </w:rPr>
        <w:t xml:space="preserve"> της Αγωγής: Θεμελιώδη Ζητήματα</w:t>
      </w:r>
    </w:p>
    <w:p w:rsidR="005234A6" w:rsidRPr="001B4C51" w:rsidRDefault="005234A6" w:rsidP="00D643C8">
      <w:pPr>
        <w:keepNext/>
        <w:suppressAutoHyphens w:val="0"/>
        <w:rPr>
          <w:rFonts w:asciiTheme="minorHAnsi" w:hAnsiTheme="minorHAnsi"/>
          <w:b/>
          <w:color w:val="000000" w:themeColor="text1"/>
          <w:sz w:val="28"/>
          <w:szCs w:val="28"/>
        </w:rPr>
      </w:pPr>
      <w:r w:rsidRPr="001B4C51">
        <w:rPr>
          <w:rFonts w:asciiTheme="minorHAnsi" w:hAnsiTheme="minorHAnsi"/>
          <w:b/>
          <w:color w:val="000000" w:themeColor="text1"/>
          <w:sz w:val="28"/>
          <w:szCs w:val="28"/>
        </w:rPr>
        <w:t xml:space="preserve">Ύλη/περίγραμμα </w:t>
      </w:r>
    </w:p>
    <w:p w:rsidR="005234A6" w:rsidRDefault="005234A6" w:rsidP="00C37186">
      <w:pPr>
        <w:keepNext/>
        <w:suppressAutoHyphens w:val="0"/>
        <w:jc w:val="both"/>
        <w:rPr>
          <w:rFonts w:asciiTheme="minorHAnsi" w:hAnsiTheme="minorHAnsi"/>
          <w:lang w:val="en-US"/>
        </w:rPr>
      </w:pPr>
      <w:r w:rsidRPr="0035775F">
        <w:rPr>
          <w:rFonts w:asciiTheme="minorHAnsi" w:hAnsiTheme="minorHAnsi"/>
        </w:rPr>
        <w:t>Πεδίο έρευνας των Επιστημών Αγωγής. Κλάδοι της Π.Ε. Βασικές έννοιες: Αγωγή, εκπαίδευση, διδασκαλία, μάθηση κ.λπ. Επιστήμες Αγωγής και η σχέση με τις άλλες επιστήμες. Οι δυνατότητες και τα όρια της αγωγής. Το παιδαγωγικό ζεύγος: Δάσκαλος-Μαθητής. Δάσκαλος: ιδεαλιστικές απόψεις και τυπολογίες, ρεαλιστικές  απόψεις και προβλήματα. Μαθητής: προβλήματα σχολικής ένταξης και προσαρμογής. Οι σχέσεις δασκάλου-μαθητή. Σύγχρονα προβλήματα και παιδαγωγική επιστήμη.  Η εκπαίδευση και η εκπαίδευση των εκπαιδευτικών  στο σύγχρονο κόσμο, διεθνείς προκλήσεις και προοπτικές. Εναλλακτικά εκπαιδευτικά συστήματα.</w:t>
      </w:r>
    </w:p>
    <w:p w:rsidR="00BB3D30" w:rsidRPr="00BB3D30" w:rsidRDefault="00BB3D30" w:rsidP="00D643C8">
      <w:pPr>
        <w:keepNext/>
        <w:suppressAutoHyphens w:val="0"/>
        <w:rPr>
          <w:rFonts w:asciiTheme="minorHAnsi" w:hAnsiTheme="minorHAnsi"/>
          <w:lang w:val="en-US"/>
        </w:rPr>
      </w:pPr>
    </w:p>
    <w:p w:rsidR="005234A6" w:rsidRPr="001B4C51" w:rsidRDefault="00BB3D30" w:rsidP="00D643C8">
      <w:pPr>
        <w:keepNext/>
        <w:suppressAutoHyphens w:val="0"/>
        <w:rPr>
          <w:rFonts w:asciiTheme="minorHAnsi" w:hAnsiTheme="minorHAnsi"/>
          <w:b/>
          <w:sz w:val="28"/>
          <w:szCs w:val="28"/>
          <w:lang w:val="en-US"/>
        </w:rPr>
      </w:pPr>
      <w:r w:rsidRPr="001B4C51">
        <w:rPr>
          <w:rFonts w:asciiTheme="minorHAnsi" w:hAnsiTheme="minorHAnsi"/>
          <w:b/>
          <w:sz w:val="28"/>
          <w:szCs w:val="28"/>
          <w:lang w:val="en-US"/>
        </w:rPr>
        <w:t>E</w:t>
      </w:r>
      <w:proofErr w:type="spellStart"/>
      <w:r w:rsidR="005234A6" w:rsidRPr="001B4C51">
        <w:rPr>
          <w:rFonts w:asciiTheme="minorHAnsi" w:hAnsiTheme="minorHAnsi"/>
          <w:b/>
          <w:sz w:val="28"/>
          <w:szCs w:val="28"/>
        </w:rPr>
        <w:t>νδεικτική</w:t>
      </w:r>
      <w:proofErr w:type="spellEnd"/>
      <w:r w:rsidR="005234A6" w:rsidRPr="001B4C51">
        <w:rPr>
          <w:rFonts w:asciiTheme="minorHAnsi" w:hAnsiTheme="minorHAnsi"/>
          <w:b/>
          <w:sz w:val="28"/>
          <w:szCs w:val="28"/>
        </w:rPr>
        <w:t xml:space="preserve"> βιβλιογραφία</w:t>
      </w:r>
    </w:p>
    <w:p w:rsidR="00BB3D30" w:rsidRPr="00BB3D30" w:rsidRDefault="00BB3D30" w:rsidP="00D643C8">
      <w:pPr>
        <w:keepNext/>
        <w:suppressAutoHyphens w:val="0"/>
        <w:rPr>
          <w:rFonts w:asciiTheme="minorHAnsi" w:hAnsiTheme="minorHAnsi"/>
          <w:b/>
          <w:lang w:val="en-US"/>
        </w:rPr>
      </w:pPr>
    </w:p>
    <w:p w:rsidR="005234A6" w:rsidRPr="0035775F" w:rsidRDefault="005234A6" w:rsidP="00D643C8">
      <w:pPr>
        <w:keepNext/>
        <w:numPr>
          <w:ilvl w:val="0"/>
          <w:numId w:val="3"/>
        </w:numPr>
        <w:suppressAutoHyphens w:val="0"/>
        <w:rPr>
          <w:rFonts w:asciiTheme="minorHAnsi" w:hAnsiTheme="minorHAnsi"/>
        </w:rPr>
      </w:pPr>
      <w:r w:rsidRPr="0035775F">
        <w:rPr>
          <w:rFonts w:asciiTheme="minorHAnsi" w:hAnsiTheme="minorHAnsi"/>
          <w:lang w:val="en-US"/>
        </w:rPr>
        <w:t>K</w:t>
      </w:r>
      <w:proofErr w:type="spellStart"/>
      <w:r w:rsidRPr="0035775F">
        <w:rPr>
          <w:rFonts w:asciiTheme="minorHAnsi" w:hAnsiTheme="minorHAnsi"/>
        </w:rPr>
        <w:t>αλογιαννάκη</w:t>
      </w:r>
      <w:proofErr w:type="spellEnd"/>
      <w:r w:rsidRPr="0035775F">
        <w:rPr>
          <w:rFonts w:asciiTheme="minorHAnsi" w:hAnsiTheme="minorHAnsi"/>
        </w:rPr>
        <w:t xml:space="preserve"> Π., </w:t>
      </w:r>
      <w:r w:rsidRPr="0035775F">
        <w:rPr>
          <w:rFonts w:asciiTheme="minorHAnsi" w:hAnsiTheme="minorHAnsi"/>
          <w:i/>
        </w:rPr>
        <w:t>Περί Συγκριτικής Παιδαγωγικής</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2015.</w:t>
      </w:r>
    </w:p>
    <w:p w:rsidR="005234A6" w:rsidRPr="0035775F" w:rsidRDefault="005234A6" w:rsidP="00D643C8">
      <w:pPr>
        <w:keepNext/>
        <w:numPr>
          <w:ilvl w:val="0"/>
          <w:numId w:val="3"/>
        </w:numPr>
        <w:suppressAutoHyphens w:val="0"/>
        <w:rPr>
          <w:rFonts w:asciiTheme="minorHAnsi" w:hAnsiTheme="minorHAnsi"/>
        </w:rPr>
      </w:pPr>
      <w:r w:rsidRPr="0035775F">
        <w:rPr>
          <w:rFonts w:asciiTheme="minorHAnsi" w:hAnsiTheme="minorHAnsi"/>
        </w:rPr>
        <w:t>Καρράς Γ.Κ.,  Η</w:t>
      </w:r>
      <w:r w:rsidRPr="0035775F">
        <w:rPr>
          <w:rFonts w:asciiTheme="minorHAnsi" w:hAnsiTheme="minorHAnsi"/>
          <w:i/>
        </w:rPr>
        <w:t xml:space="preserve"> παιδαγωγική επιστήμη άλλοτε και τώρα. Ιστορία-μεταβάσεις-προκλήσεις</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2014.</w:t>
      </w:r>
    </w:p>
    <w:p w:rsidR="005234A6" w:rsidRPr="0035775F" w:rsidRDefault="005234A6" w:rsidP="00D643C8">
      <w:pPr>
        <w:keepNext/>
        <w:numPr>
          <w:ilvl w:val="0"/>
          <w:numId w:val="3"/>
        </w:numPr>
        <w:suppressAutoHyphens w:val="0"/>
        <w:rPr>
          <w:rFonts w:asciiTheme="minorHAnsi" w:hAnsiTheme="minorHAnsi"/>
        </w:rPr>
      </w:pPr>
      <w:r w:rsidRPr="0035775F">
        <w:rPr>
          <w:rFonts w:asciiTheme="minorHAnsi" w:hAnsiTheme="minorHAnsi"/>
          <w:lang w:val="en-US"/>
        </w:rPr>
        <w:t>K</w:t>
      </w:r>
      <w:proofErr w:type="spellStart"/>
      <w:r w:rsidRPr="0035775F">
        <w:rPr>
          <w:rFonts w:asciiTheme="minorHAnsi" w:hAnsiTheme="minorHAnsi"/>
        </w:rPr>
        <w:t>αρράς</w:t>
      </w:r>
      <w:proofErr w:type="spellEnd"/>
      <w:r w:rsidRPr="0035775F">
        <w:rPr>
          <w:rFonts w:asciiTheme="minorHAnsi" w:hAnsiTheme="minorHAnsi"/>
        </w:rPr>
        <w:t xml:space="preserve"> Γ.Κ. – </w:t>
      </w:r>
      <w:r w:rsidRPr="0035775F">
        <w:rPr>
          <w:rFonts w:asciiTheme="minorHAnsi" w:hAnsiTheme="minorHAnsi"/>
          <w:lang w:val="en-US"/>
        </w:rPr>
        <w:t>C</w:t>
      </w:r>
      <w:r w:rsidRPr="0035775F">
        <w:rPr>
          <w:rFonts w:asciiTheme="minorHAnsi" w:hAnsiTheme="minorHAnsi"/>
        </w:rPr>
        <w:t>.</w:t>
      </w:r>
      <w:r w:rsidRPr="0035775F">
        <w:rPr>
          <w:rFonts w:asciiTheme="minorHAnsi" w:hAnsiTheme="minorHAnsi"/>
          <w:lang w:val="en-US"/>
        </w:rPr>
        <w:t>C</w:t>
      </w:r>
      <w:r w:rsidRPr="0035775F">
        <w:rPr>
          <w:rFonts w:asciiTheme="minorHAnsi" w:hAnsiTheme="minorHAnsi"/>
        </w:rPr>
        <w:t xml:space="preserve">. </w:t>
      </w:r>
      <w:proofErr w:type="spellStart"/>
      <w:r w:rsidRPr="0035775F">
        <w:rPr>
          <w:rFonts w:asciiTheme="minorHAnsi" w:hAnsiTheme="minorHAnsi"/>
          <w:lang w:val="en-US"/>
        </w:rPr>
        <w:t>Wolhuter</w:t>
      </w:r>
      <w:proofErr w:type="spellEnd"/>
      <w:r w:rsidRPr="0035775F">
        <w:rPr>
          <w:rFonts w:asciiTheme="minorHAnsi" w:hAnsiTheme="minorHAnsi"/>
        </w:rPr>
        <w:t xml:space="preserve"> (</w:t>
      </w:r>
      <w:proofErr w:type="spellStart"/>
      <w:r w:rsidRPr="0035775F">
        <w:rPr>
          <w:rFonts w:asciiTheme="minorHAnsi" w:hAnsiTheme="minorHAnsi"/>
        </w:rPr>
        <w:t>επιμ</w:t>
      </w:r>
      <w:proofErr w:type="spellEnd"/>
      <w:r w:rsidRPr="0035775F">
        <w:rPr>
          <w:rFonts w:asciiTheme="minorHAnsi" w:hAnsiTheme="minorHAnsi"/>
        </w:rPr>
        <w:t xml:space="preserve">.). </w:t>
      </w:r>
      <w:r w:rsidRPr="0035775F">
        <w:rPr>
          <w:rFonts w:asciiTheme="minorHAnsi" w:hAnsiTheme="minorHAnsi"/>
          <w:i/>
        </w:rPr>
        <w:t>Συστήματα Εκπαίδευσης, Επιμόρφωσης και Μετεκπαίδευσης των Εκπαιδευτικών στον σύγχρονο κόσμο,</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2015</w:t>
      </w:r>
    </w:p>
    <w:p w:rsidR="005234A6" w:rsidRPr="0035775F" w:rsidRDefault="005234A6" w:rsidP="00D643C8">
      <w:pPr>
        <w:keepNext/>
        <w:numPr>
          <w:ilvl w:val="0"/>
          <w:numId w:val="3"/>
        </w:numPr>
        <w:suppressAutoHyphens w:val="0"/>
        <w:rPr>
          <w:rFonts w:asciiTheme="minorHAnsi" w:hAnsiTheme="minorHAnsi"/>
        </w:rPr>
      </w:pPr>
      <w:r w:rsidRPr="0035775F">
        <w:rPr>
          <w:rFonts w:asciiTheme="minorHAnsi" w:hAnsiTheme="minorHAnsi"/>
          <w:lang w:val="en-US"/>
        </w:rPr>
        <w:t>M</w:t>
      </w:r>
      <w:proofErr w:type="spellStart"/>
      <w:r w:rsidRPr="0035775F">
        <w:rPr>
          <w:rFonts w:asciiTheme="minorHAnsi" w:hAnsiTheme="minorHAnsi"/>
        </w:rPr>
        <w:t>ατσαγγούρας</w:t>
      </w:r>
      <w:proofErr w:type="spellEnd"/>
      <w:r w:rsidRPr="0035775F">
        <w:rPr>
          <w:rFonts w:asciiTheme="minorHAnsi" w:hAnsiTheme="minorHAnsi"/>
        </w:rPr>
        <w:t xml:space="preserve"> Η</w:t>
      </w:r>
      <w:proofErr w:type="gramStart"/>
      <w:r w:rsidRPr="0035775F">
        <w:rPr>
          <w:rFonts w:asciiTheme="minorHAnsi" w:hAnsiTheme="minorHAnsi"/>
        </w:rPr>
        <w:t>.-</w:t>
      </w:r>
      <w:proofErr w:type="gramEnd"/>
      <w:r w:rsidRPr="0035775F">
        <w:rPr>
          <w:rFonts w:asciiTheme="minorHAnsi" w:hAnsiTheme="minorHAnsi"/>
        </w:rPr>
        <w:t xml:space="preserve"> Χατζηγεωργίου Γ., </w:t>
      </w:r>
      <w:r w:rsidRPr="0035775F">
        <w:rPr>
          <w:rFonts w:asciiTheme="minorHAnsi" w:hAnsiTheme="minorHAnsi"/>
          <w:i/>
        </w:rPr>
        <w:t>Εισαγωγή στις Επιστήμες της Παιδαγωγικής</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2010.</w:t>
      </w:r>
    </w:p>
    <w:p w:rsidR="005234A6" w:rsidRPr="0035775F" w:rsidRDefault="005234A6" w:rsidP="00D643C8">
      <w:pPr>
        <w:keepNext/>
        <w:numPr>
          <w:ilvl w:val="0"/>
          <w:numId w:val="3"/>
        </w:numPr>
        <w:suppressAutoHyphens w:val="0"/>
        <w:rPr>
          <w:rFonts w:asciiTheme="minorHAnsi" w:hAnsiTheme="minorHAnsi"/>
        </w:rPr>
      </w:pPr>
      <w:proofErr w:type="spellStart"/>
      <w:r w:rsidRPr="0035775F">
        <w:rPr>
          <w:rFonts w:asciiTheme="minorHAnsi" w:hAnsiTheme="minorHAnsi"/>
          <w:lang w:val="en-US"/>
        </w:rPr>
        <w:t>Mialaret</w:t>
      </w:r>
      <w:proofErr w:type="spellEnd"/>
      <w:r w:rsidRPr="0035775F">
        <w:rPr>
          <w:rFonts w:asciiTheme="minorHAnsi" w:hAnsiTheme="minorHAnsi"/>
        </w:rPr>
        <w:t xml:space="preserve"> </w:t>
      </w:r>
      <w:r w:rsidRPr="0035775F">
        <w:rPr>
          <w:rFonts w:asciiTheme="minorHAnsi" w:hAnsiTheme="minorHAnsi"/>
          <w:lang w:val="en-US"/>
        </w:rPr>
        <w:t>G</w:t>
      </w:r>
      <w:r w:rsidRPr="0035775F">
        <w:rPr>
          <w:rFonts w:asciiTheme="minorHAnsi" w:hAnsiTheme="minorHAnsi"/>
        </w:rPr>
        <w:t xml:space="preserve">., </w:t>
      </w:r>
      <w:r w:rsidRPr="0035775F">
        <w:rPr>
          <w:rFonts w:asciiTheme="minorHAnsi" w:hAnsiTheme="minorHAnsi"/>
          <w:i/>
        </w:rPr>
        <w:t>Επιστήμες της Εκπαίδευσης: η διαμόρφωση και η εξέλιξη ενός επιστημονικού πεδίου</w:t>
      </w:r>
      <w:r w:rsidRPr="0035775F">
        <w:rPr>
          <w:rFonts w:asciiTheme="minorHAnsi" w:hAnsiTheme="minorHAnsi"/>
        </w:rPr>
        <w:t xml:space="preserve">, </w:t>
      </w:r>
      <w:proofErr w:type="spellStart"/>
      <w:r w:rsidRPr="0035775F">
        <w:rPr>
          <w:rFonts w:asciiTheme="minorHAnsi" w:hAnsiTheme="minorHAnsi"/>
        </w:rPr>
        <w:t>μτφρ</w:t>
      </w:r>
      <w:proofErr w:type="spellEnd"/>
      <w:r w:rsidRPr="0035775F">
        <w:rPr>
          <w:rFonts w:asciiTheme="minorHAnsi" w:hAnsiTheme="minorHAnsi"/>
        </w:rPr>
        <w:t xml:space="preserve">. Δ. </w:t>
      </w:r>
      <w:proofErr w:type="spellStart"/>
      <w:r w:rsidRPr="0035775F">
        <w:rPr>
          <w:rFonts w:asciiTheme="minorHAnsi" w:hAnsiTheme="minorHAnsi"/>
        </w:rPr>
        <w:t>Καρακατσάνη</w:t>
      </w:r>
      <w:proofErr w:type="spellEnd"/>
      <w:r w:rsidRPr="0035775F">
        <w:rPr>
          <w:rFonts w:asciiTheme="minorHAnsi" w:hAnsiTheme="minorHAnsi"/>
        </w:rPr>
        <w:t>, Αθήνα, Μεταίχμιο, 2008.</w:t>
      </w:r>
    </w:p>
    <w:p w:rsidR="005234A6" w:rsidRPr="0035775F" w:rsidRDefault="005234A6" w:rsidP="00D643C8">
      <w:pPr>
        <w:keepNext/>
        <w:numPr>
          <w:ilvl w:val="0"/>
          <w:numId w:val="3"/>
        </w:numPr>
        <w:suppressAutoHyphens w:val="0"/>
        <w:rPr>
          <w:rFonts w:asciiTheme="minorHAnsi" w:hAnsiTheme="minorHAnsi"/>
        </w:rPr>
      </w:pPr>
      <w:proofErr w:type="spellStart"/>
      <w:r w:rsidRPr="0035775F">
        <w:rPr>
          <w:rFonts w:asciiTheme="minorHAnsi" w:hAnsiTheme="minorHAnsi"/>
          <w:lang w:val="en-US"/>
        </w:rPr>
        <w:t>Mialaret</w:t>
      </w:r>
      <w:proofErr w:type="spellEnd"/>
      <w:r w:rsidRPr="0035775F">
        <w:rPr>
          <w:rFonts w:asciiTheme="minorHAnsi" w:hAnsiTheme="minorHAnsi"/>
        </w:rPr>
        <w:t xml:space="preserve"> </w:t>
      </w:r>
      <w:r w:rsidRPr="0035775F">
        <w:rPr>
          <w:rFonts w:asciiTheme="minorHAnsi" w:hAnsiTheme="minorHAnsi"/>
          <w:lang w:val="en-US"/>
        </w:rPr>
        <w:t>G</w:t>
      </w:r>
      <w:r w:rsidRPr="0035775F">
        <w:rPr>
          <w:rFonts w:asciiTheme="minorHAnsi" w:hAnsiTheme="minorHAnsi"/>
        </w:rPr>
        <w:t xml:space="preserve">., </w:t>
      </w:r>
      <w:r w:rsidRPr="0035775F">
        <w:rPr>
          <w:rFonts w:asciiTheme="minorHAnsi" w:hAnsiTheme="minorHAnsi"/>
          <w:i/>
        </w:rPr>
        <w:t xml:space="preserve">Περί Παιδαγωγικής και εκπαίδευσης </w:t>
      </w:r>
      <w:r w:rsidRPr="0035775F">
        <w:rPr>
          <w:rFonts w:asciiTheme="minorHAnsi" w:hAnsiTheme="minorHAnsi"/>
        </w:rPr>
        <w:t>(</w:t>
      </w:r>
      <w:proofErr w:type="spellStart"/>
      <w:r w:rsidRPr="0035775F">
        <w:rPr>
          <w:rFonts w:asciiTheme="minorHAnsi" w:hAnsiTheme="minorHAnsi"/>
        </w:rPr>
        <w:t>επιμ</w:t>
      </w:r>
      <w:proofErr w:type="spellEnd"/>
      <w:r w:rsidRPr="0035775F">
        <w:rPr>
          <w:rFonts w:asciiTheme="minorHAnsi" w:hAnsiTheme="minorHAnsi"/>
        </w:rPr>
        <w:t xml:space="preserve">. Π. </w:t>
      </w:r>
      <w:proofErr w:type="spellStart"/>
      <w:r w:rsidRPr="0035775F">
        <w:rPr>
          <w:rFonts w:asciiTheme="minorHAnsi" w:hAnsiTheme="minorHAnsi"/>
        </w:rPr>
        <w:t>Καλογιαννάκη</w:t>
      </w:r>
      <w:proofErr w:type="spellEnd"/>
      <w:r w:rsidRPr="0035775F">
        <w:rPr>
          <w:rFonts w:asciiTheme="minorHAnsi" w:hAnsiTheme="minorHAnsi"/>
        </w:rPr>
        <w:t xml:space="preserve">, Κ. Καρράς), Αθήνα, εκδόσεις </w:t>
      </w:r>
      <w:r w:rsidRPr="0035775F">
        <w:rPr>
          <w:rFonts w:asciiTheme="minorHAnsi" w:hAnsiTheme="minorHAnsi"/>
          <w:lang w:val="en-US"/>
        </w:rPr>
        <w:t>Gutenberg</w:t>
      </w:r>
      <w:r w:rsidRPr="0035775F">
        <w:rPr>
          <w:rFonts w:asciiTheme="minorHAnsi" w:hAnsiTheme="minorHAnsi"/>
        </w:rPr>
        <w:t>, 2011.</w:t>
      </w:r>
    </w:p>
    <w:p w:rsidR="005234A6" w:rsidRPr="0035775F" w:rsidRDefault="005234A6" w:rsidP="00D643C8">
      <w:pPr>
        <w:keepNext/>
        <w:numPr>
          <w:ilvl w:val="0"/>
          <w:numId w:val="3"/>
        </w:numPr>
        <w:suppressAutoHyphens w:val="0"/>
        <w:rPr>
          <w:rFonts w:asciiTheme="minorHAnsi" w:hAnsiTheme="minorHAnsi"/>
        </w:rPr>
      </w:pPr>
      <w:proofErr w:type="spellStart"/>
      <w:r w:rsidRPr="0035775F">
        <w:rPr>
          <w:rFonts w:asciiTheme="minorHAnsi" w:hAnsiTheme="minorHAnsi"/>
        </w:rPr>
        <w:t>Πυργιωτάκης</w:t>
      </w:r>
      <w:proofErr w:type="spellEnd"/>
      <w:r w:rsidRPr="0035775F">
        <w:rPr>
          <w:rFonts w:asciiTheme="minorHAnsi" w:hAnsiTheme="minorHAnsi"/>
        </w:rPr>
        <w:t xml:space="preserve"> Ι. Ε., </w:t>
      </w:r>
      <w:r w:rsidRPr="0035775F">
        <w:rPr>
          <w:rFonts w:asciiTheme="minorHAnsi" w:hAnsiTheme="minorHAnsi"/>
          <w:i/>
        </w:rPr>
        <w:t>Εισαγωγή στην Παιδαγωγική Επιστήμη</w:t>
      </w:r>
      <w:r w:rsidRPr="0035775F">
        <w:rPr>
          <w:rFonts w:asciiTheme="minorHAnsi" w:hAnsiTheme="minorHAnsi"/>
        </w:rPr>
        <w:t>, Ελληνικά Γράμματα, 1999.</w:t>
      </w:r>
    </w:p>
    <w:p w:rsidR="005234A6" w:rsidRPr="0035775F" w:rsidRDefault="005234A6" w:rsidP="00D643C8">
      <w:pPr>
        <w:keepNext/>
        <w:numPr>
          <w:ilvl w:val="0"/>
          <w:numId w:val="3"/>
        </w:numPr>
        <w:suppressAutoHyphens w:val="0"/>
        <w:rPr>
          <w:rFonts w:asciiTheme="minorHAnsi" w:hAnsiTheme="minorHAnsi"/>
        </w:rPr>
      </w:pPr>
      <w:proofErr w:type="spellStart"/>
      <w:r w:rsidRPr="0035775F">
        <w:rPr>
          <w:rFonts w:asciiTheme="minorHAnsi" w:hAnsiTheme="minorHAnsi"/>
        </w:rPr>
        <w:t>Ξωχέλλης</w:t>
      </w:r>
      <w:proofErr w:type="spellEnd"/>
      <w:r w:rsidRPr="0035775F">
        <w:rPr>
          <w:rFonts w:asciiTheme="minorHAnsi" w:hAnsiTheme="minorHAnsi"/>
        </w:rPr>
        <w:t xml:space="preserve"> Π., </w:t>
      </w:r>
      <w:r w:rsidRPr="0035775F">
        <w:rPr>
          <w:rFonts w:asciiTheme="minorHAnsi" w:hAnsiTheme="minorHAnsi"/>
          <w:i/>
        </w:rPr>
        <w:t>Θεμελιώδη προβλήματα της Παιδαγωγικής Επιστήμης. Εισαγωγή στην Παιδαγωγική</w:t>
      </w:r>
      <w:r w:rsidRPr="0035775F">
        <w:rPr>
          <w:rFonts w:asciiTheme="minorHAnsi" w:hAnsiTheme="minorHAnsi"/>
        </w:rPr>
        <w:t xml:space="preserve">, Θεσσαλονίκη, </w:t>
      </w:r>
      <w:proofErr w:type="spellStart"/>
      <w:r w:rsidRPr="0035775F">
        <w:rPr>
          <w:rFonts w:asciiTheme="minorHAnsi" w:hAnsiTheme="minorHAnsi"/>
        </w:rPr>
        <w:t>Εκδ</w:t>
      </w:r>
      <w:proofErr w:type="spellEnd"/>
      <w:r w:rsidRPr="0035775F">
        <w:rPr>
          <w:rFonts w:asciiTheme="minorHAnsi" w:hAnsiTheme="minorHAnsi"/>
        </w:rPr>
        <w:t>. Κυριακίδη, 1997.</w:t>
      </w:r>
    </w:p>
    <w:p w:rsidR="005234A6" w:rsidRPr="0035775F" w:rsidRDefault="005234A6" w:rsidP="00D643C8">
      <w:pPr>
        <w:keepNext/>
        <w:numPr>
          <w:ilvl w:val="0"/>
          <w:numId w:val="3"/>
        </w:numPr>
        <w:suppressAutoHyphens w:val="0"/>
        <w:rPr>
          <w:rFonts w:asciiTheme="minorHAnsi" w:hAnsiTheme="minorHAnsi"/>
        </w:rPr>
      </w:pPr>
      <w:proofErr w:type="spellStart"/>
      <w:r w:rsidRPr="0035775F">
        <w:rPr>
          <w:rFonts w:asciiTheme="minorHAnsi" w:hAnsiTheme="minorHAnsi"/>
        </w:rPr>
        <w:t>Χατζηδήμου</w:t>
      </w:r>
      <w:proofErr w:type="spellEnd"/>
      <w:r w:rsidRPr="0035775F">
        <w:rPr>
          <w:rFonts w:asciiTheme="minorHAnsi" w:hAnsiTheme="minorHAnsi"/>
        </w:rPr>
        <w:t xml:space="preserve"> Δ., </w:t>
      </w:r>
      <w:r w:rsidRPr="0035775F">
        <w:rPr>
          <w:rFonts w:asciiTheme="minorHAnsi" w:hAnsiTheme="minorHAnsi"/>
          <w:i/>
        </w:rPr>
        <w:t>Εισαγωγή στην Παιδαγωγική. Βασικές έννοιες και βασικά ερωτήματα της Παιδαγωγικής,</w:t>
      </w:r>
      <w:r w:rsidRPr="0035775F">
        <w:rPr>
          <w:rFonts w:asciiTheme="minorHAnsi" w:hAnsiTheme="minorHAnsi"/>
        </w:rPr>
        <w:t xml:space="preserve"> Θεσσαλονίκη, </w:t>
      </w:r>
      <w:proofErr w:type="spellStart"/>
      <w:r w:rsidRPr="0035775F">
        <w:rPr>
          <w:rFonts w:asciiTheme="minorHAnsi" w:hAnsiTheme="minorHAnsi"/>
        </w:rPr>
        <w:t>Εκδ</w:t>
      </w:r>
      <w:proofErr w:type="spellEnd"/>
      <w:r w:rsidRPr="0035775F">
        <w:rPr>
          <w:rFonts w:asciiTheme="minorHAnsi" w:hAnsiTheme="minorHAnsi"/>
        </w:rPr>
        <w:t>. Κυριακίδη, 1999.</w:t>
      </w:r>
    </w:p>
    <w:p w:rsidR="005234A6" w:rsidRPr="0035775F" w:rsidRDefault="005234A6" w:rsidP="00D643C8">
      <w:pPr>
        <w:keepNext/>
        <w:suppressAutoHyphens w:val="0"/>
        <w:spacing w:line="360" w:lineRule="auto"/>
        <w:jc w:val="both"/>
        <w:rPr>
          <w:rFonts w:asciiTheme="minorHAnsi" w:hAnsiTheme="minorHAnsi"/>
          <w:b/>
        </w:rPr>
        <w:sectPr w:rsidR="005234A6" w:rsidRPr="0035775F" w:rsidSect="00D643C8">
          <w:pgSz w:w="11907" w:h="16840"/>
          <w:pgMar w:top="720" w:right="720" w:bottom="720" w:left="720" w:header="720" w:footer="720" w:gutter="0"/>
          <w:cols w:space="720"/>
        </w:sectPr>
      </w:pPr>
    </w:p>
    <w:p w:rsidR="005234A6" w:rsidRPr="0035775F" w:rsidRDefault="005234A6" w:rsidP="00D643C8">
      <w:pPr>
        <w:keepNext/>
        <w:suppressAutoHyphens w:val="0"/>
        <w:jc w:val="both"/>
        <w:rPr>
          <w:rFonts w:asciiTheme="minorHAnsi" w:hAnsiTheme="minorHAnsi"/>
          <w:color w:val="000000" w:themeColor="text1"/>
        </w:rPr>
      </w:pPr>
    </w:p>
    <w:p w:rsidR="005234A6" w:rsidRDefault="0035775F" w:rsidP="00D643C8">
      <w:pPr>
        <w:keepNext/>
        <w:suppressAutoHyphens w:val="0"/>
        <w:jc w:val="both"/>
        <w:rPr>
          <w:rFonts w:asciiTheme="minorHAnsi" w:hAnsiTheme="minorHAnsi"/>
          <w:b/>
          <w:i/>
          <w:color w:val="000000" w:themeColor="text1"/>
          <w:sz w:val="28"/>
          <w:szCs w:val="28"/>
          <w:lang w:val="en-US"/>
        </w:rPr>
      </w:pPr>
      <w:r w:rsidRPr="00D643C8">
        <w:rPr>
          <w:rFonts w:asciiTheme="minorHAnsi" w:hAnsiTheme="minorHAnsi"/>
          <w:sz w:val="28"/>
          <w:szCs w:val="28"/>
        </w:rPr>
        <w:t>ΕΞΕΤΑΖΟΜΕΝΟ ΜΑΘΗΜΑ ΕΞΕΙΔΙΚΕΥΣΗΣ Α΄ ΤΟΜΕΑ:</w:t>
      </w:r>
      <w:r w:rsidR="005234A6" w:rsidRPr="00D643C8">
        <w:rPr>
          <w:rFonts w:asciiTheme="minorHAnsi" w:hAnsiTheme="minorHAnsi"/>
          <w:color w:val="000000" w:themeColor="text1"/>
          <w:sz w:val="28"/>
          <w:szCs w:val="28"/>
        </w:rPr>
        <w:t xml:space="preserve"> </w:t>
      </w:r>
      <w:r w:rsidR="005234A6" w:rsidRPr="00D643C8">
        <w:rPr>
          <w:rFonts w:asciiTheme="minorHAnsi" w:hAnsiTheme="minorHAnsi"/>
          <w:b/>
          <w:i/>
          <w:color w:val="000000" w:themeColor="text1"/>
          <w:sz w:val="28"/>
          <w:szCs w:val="28"/>
        </w:rPr>
        <w:t>«Συγκριτική-</w:t>
      </w:r>
      <w:proofErr w:type="spellStart"/>
      <w:r w:rsidR="005234A6" w:rsidRPr="00D643C8">
        <w:rPr>
          <w:rFonts w:asciiTheme="minorHAnsi" w:hAnsiTheme="minorHAnsi"/>
          <w:b/>
          <w:i/>
          <w:color w:val="000000" w:themeColor="text1"/>
          <w:sz w:val="28"/>
          <w:szCs w:val="28"/>
        </w:rPr>
        <w:t>Διαπολιτισμική</w:t>
      </w:r>
      <w:proofErr w:type="spellEnd"/>
      <w:r w:rsidR="005234A6" w:rsidRPr="00D643C8">
        <w:rPr>
          <w:rFonts w:asciiTheme="minorHAnsi" w:hAnsiTheme="minorHAnsi"/>
          <w:b/>
          <w:i/>
          <w:color w:val="000000" w:themeColor="text1"/>
          <w:sz w:val="28"/>
          <w:szCs w:val="28"/>
        </w:rPr>
        <w:t xml:space="preserve"> και Δίγλωσση εκπαίδευση»</w:t>
      </w:r>
    </w:p>
    <w:p w:rsidR="00C37186" w:rsidRPr="00C37186" w:rsidRDefault="00C37186" w:rsidP="00D643C8">
      <w:pPr>
        <w:keepNext/>
        <w:suppressAutoHyphens w:val="0"/>
        <w:jc w:val="both"/>
        <w:rPr>
          <w:rFonts w:asciiTheme="minorHAnsi" w:hAnsiTheme="minorHAnsi"/>
          <w:b/>
          <w:i/>
          <w:color w:val="000000" w:themeColor="text1"/>
          <w:sz w:val="28"/>
          <w:szCs w:val="28"/>
          <w:lang w:val="en-US"/>
        </w:rPr>
      </w:pPr>
    </w:p>
    <w:p w:rsidR="005234A6" w:rsidRPr="0035775F" w:rsidRDefault="005234A6" w:rsidP="00D643C8">
      <w:pPr>
        <w:pStyle w:val="a3"/>
        <w:keepNext/>
        <w:numPr>
          <w:ilvl w:val="0"/>
          <w:numId w:val="4"/>
        </w:numPr>
        <w:spacing w:after="0" w:line="240" w:lineRule="auto"/>
        <w:contextualSpacing w:val="0"/>
        <w:jc w:val="both"/>
      </w:pPr>
      <w:r w:rsidRPr="0035775F">
        <w:t>Η σημασία των συγκριτικών προσεγγίσεων στην εκπαίδευση</w:t>
      </w:r>
    </w:p>
    <w:p w:rsidR="005234A6" w:rsidRPr="0035775F" w:rsidRDefault="005234A6" w:rsidP="00D643C8">
      <w:pPr>
        <w:pStyle w:val="a3"/>
        <w:keepNext/>
        <w:numPr>
          <w:ilvl w:val="0"/>
          <w:numId w:val="4"/>
        </w:numPr>
        <w:spacing w:after="0" w:line="240" w:lineRule="auto"/>
        <w:contextualSpacing w:val="0"/>
        <w:jc w:val="both"/>
      </w:pPr>
      <w:r w:rsidRPr="0035775F">
        <w:t>Παγκοσμιοποίηση-Ετερότητα-Σύγχρονος πολίτης: σύγχρονα θέματα για τη ΣΠ σήμερα</w:t>
      </w:r>
    </w:p>
    <w:p w:rsidR="005234A6" w:rsidRPr="0035775F" w:rsidRDefault="005234A6" w:rsidP="00D643C8">
      <w:pPr>
        <w:pStyle w:val="a3"/>
        <w:keepNext/>
        <w:numPr>
          <w:ilvl w:val="0"/>
          <w:numId w:val="4"/>
        </w:numPr>
        <w:spacing w:after="0" w:line="240" w:lineRule="auto"/>
        <w:contextualSpacing w:val="0"/>
        <w:jc w:val="both"/>
      </w:pPr>
      <w:r w:rsidRPr="0035775F">
        <w:t>Προγράμματα εκπαίδευσης εκπαιδευτικών στον σύγχρονο κόσμο</w:t>
      </w:r>
    </w:p>
    <w:p w:rsidR="005234A6" w:rsidRPr="0035775F" w:rsidRDefault="005234A6" w:rsidP="00D643C8">
      <w:pPr>
        <w:pStyle w:val="a3"/>
        <w:keepNext/>
        <w:numPr>
          <w:ilvl w:val="0"/>
          <w:numId w:val="4"/>
        </w:numPr>
        <w:spacing w:after="0" w:line="240" w:lineRule="auto"/>
        <w:contextualSpacing w:val="0"/>
      </w:pPr>
      <w:proofErr w:type="spellStart"/>
      <w:r w:rsidRPr="0035775F">
        <w:t>Στοχοθεσία</w:t>
      </w:r>
      <w:proofErr w:type="spellEnd"/>
      <w:r w:rsidRPr="0035775F">
        <w:t xml:space="preserve"> και βασικά αξιώματα της Διαπολιτισμικής Παιδαγωγικής.</w:t>
      </w:r>
    </w:p>
    <w:p w:rsidR="005234A6" w:rsidRPr="0035775F" w:rsidRDefault="005234A6" w:rsidP="00D643C8">
      <w:pPr>
        <w:pStyle w:val="a3"/>
        <w:keepNext/>
        <w:numPr>
          <w:ilvl w:val="0"/>
          <w:numId w:val="4"/>
        </w:numPr>
        <w:spacing w:after="0" w:line="240" w:lineRule="auto"/>
        <w:contextualSpacing w:val="0"/>
      </w:pPr>
      <w:r w:rsidRPr="0035775F">
        <w:t>Οι δίγλωσσοι μαθητές στο ελληνικό εκπαιδευτικό σύστημα: ποιοι είναι, ποια μέτρα λαμβάνονται για αυτούς, ποιες είναι οι ανάγκες τους.</w:t>
      </w:r>
    </w:p>
    <w:p w:rsidR="005234A6" w:rsidRPr="0035775F" w:rsidRDefault="005234A6" w:rsidP="00D643C8">
      <w:pPr>
        <w:pStyle w:val="a3"/>
        <w:keepNext/>
        <w:numPr>
          <w:ilvl w:val="0"/>
          <w:numId w:val="4"/>
        </w:numPr>
        <w:spacing w:after="0" w:line="240" w:lineRule="auto"/>
        <w:contextualSpacing w:val="0"/>
      </w:pPr>
      <w:r w:rsidRPr="0035775F">
        <w:t xml:space="preserve">Μορφές διγλωσσίας ανάλογα με την ηλικία, το βαθμό κατοχής των δύο γλωσσών, τη σειρά κατάκτησης. </w:t>
      </w:r>
    </w:p>
    <w:p w:rsidR="005234A6" w:rsidRPr="0035775F" w:rsidRDefault="005234A6" w:rsidP="00D643C8">
      <w:pPr>
        <w:pStyle w:val="a3"/>
        <w:keepNext/>
        <w:numPr>
          <w:ilvl w:val="0"/>
          <w:numId w:val="4"/>
        </w:numPr>
        <w:spacing w:after="0" w:line="240" w:lineRule="auto"/>
        <w:contextualSpacing w:val="0"/>
      </w:pPr>
      <w:r w:rsidRPr="0035775F">
        <w:t xml:space="preserve">Θεωρίες για τη σχέση διγλωσσίας και μάθησης (μοντέλα </w:t>
      </w:r>
      <w:proofErr w:type="spellStart"/>
      <w:r w:rsidRPr="0035775F">
        <w:t>Cummins</w:t>
      </w:r>
      <w:proofErr w:type="spellEnd"/>
      <w:r w:rsidRPr="0035775F">
        <w:t xml:space="preserve"> 1999, 2005)</w:t>
      </w:r>
    </w:p>
    <w:p w:rsidR="005234A6" w:rsidRPr="0035775F" w:rsidRDefault="005234A6" w:rsidP="005234A6">
      <w:pPr>
        <w:pStyle w:val="1"/>
        <w:rPr>
          <w:rFonts w:asciiTheme="minorHAnsi" w:hAnsiTheme="minorHAnsi"/>
          <w:b w:val="0"/>
        </w:rPr>
      </w:pPr>
    </w:p>
    <w:p w:rsidR="005234A6" w:rsidRPr="001B4C51" w:rsidRDefault="005234A6" w:rsidP="00BB3D30">
      <w:pPr>
        <w:pStyle w:val="1"/>
        <w:jc w:val="left"/>
        <w:rPr>
          <w:rFonts w:asciiTheme="minorHAnsi" w:hAnsiTheme="minorHAnsi"/>
          <w:b w:val="0"/>
          <w:sz w:val="28"/>
          <w:szCs w:val="28"/>
        </w:rPr>
      </w:pPr>
      <w:r w:rsidRPr="0035775F">
        <w:rPr>
          <w:rFonts w:asciiTheme="minorHAnsi" w:hAnsiTheme="minorHAnsi"/>
        </w:rPr>
        <w:t xml:space="preserve"> </w:t>
      </w:r>
      <w:r w:rsidRPr="001B4C51">
        <w:rPr>
          <w:rFonts w:asciiTheme="minorHAnsi" w:hAnsiTheme="minorHAnsi"/>
          <w:sz w:val="28"/>
          <w:szCs w:val="28"/>
          <w:lang w:val="en-US"/>
        </w:rPr>
        <w:t>E</w:t>
      </w:r>
      <w:proofErr w:type="spellStart"/>
      <w:r w:rsidRPr="001B4C51">
        <w:rPr>
          <w:rFonts w:asciiTheme="minorHAnsi" w:hAnsiTheme="minorHAnsi"/>
          <w:sz w:val="28"/>
          <w:szCs w:val="28"/>
        </w:rPr>
        <w:t>νδεικτική</w:t>
      </w:r>
      <w:proofErr w:type="spellEnd"/>
      <w:r w:rsidRPr="001B4C51">
        <w:rPr>
          <w:rFonts w:asciiTheme="minorHAnsi" w:hAnsiTheme="minorHAnsi"/>
          <w:sz w:val="28"/>
          <w:szCs w:val="28"/>
        </w:rPr>
        <w:t xml:space="preserve"> βιβλιογραφία</w:t>
      </w:r>
    </w:p>
    <w:p w:rsidR="005234A6" w:rsidRPr="0035775F" w:rsidRDefault="005234A6" w:rsidP="005234A6">
      <w:pPr>
        <w:rPr>
          <w:rFonts w:asciiTheme="minorHAnsi" w:hAnsiTheme="minorHAnsi"/>
        </w:rPr>
      </w:pPr>
    </w:p>
    <w:p w:rsidR="005234A6" w:rsidRPr="0035775F" w:rsidRDefault="005234A6" w:rsidP="005234A6">
      <w:pPr>
        <w:ind w:left="426" w:hanging="426"/>
        <w:jc w:val="both"/>
        <w:rPr>
          <w:rFonts w:asciiTheme="minorHAnsi" w:hAnsiTheme="minorHAnsi"/>
        </w:rPr>
      </w:pPr>
      <w:proofErr w:type="gramStart"/>
      <w:r w:rsidRPr="0035775F">
        <w:rPr>
          <w:rFonts w:asciiTheme="minorHAnsi" w:hAnsiTheme="minorHAnsi"/>
          <w:b/>
          <w:lang w:val="en-US"/>
        </w:rPr>
        <w:t>K</w:t>
      </w:r>
      <w:proofErr w:type="spellStart"/>
      <w:r w:rsidRPr="0035775F">
        <w:rPr>
          <w:rFonts w:asciiTheme="minorHAnsi" w:hAnsiTheme="minorHAnsi"/>
          <w:b/>
        </w:rPr>
        <w:t>αλογιαννάκη</w:t>
      </w:r>
      <w:proofErr w:type="spellEnd"/>
      <w:r w:rsidRPr="0035775F">
        <w:rPr>
          <w:rFonts w:asciiTheme="minorHAnsi" w:hAnsiTheme="minorHAnsi"/>
          <w:b/>
        </w:rPr>
        <w:t xml:space="preserve"> Π</w:t>
      </w:r>
      <w:r w:rsidRPr="0035775F">
        <w:rPr>
          <w:rFonts w:asciiTheme="minorHAnsi" w:hAnsiTheme="minorHAnsi"/>
        </w:rPr>
        <w:t xml:space="preserve">., </w:t>
      </w:r>
      <w:r w:rsidRPr="0035775F">
        <w:rPr>
          <w:rFonts w:asciiTheme="minorHAnsi" w:hAnsiTheme="minorHAnsi"/>
          <w:i/>
        </w:rPr>
        <w:t>Περί Συγκριτικής Παιδαγωγικής</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2015.</w:t>
      </w:r>
      <w:proofErr w:type="gramEnd"/>
    </w:p>
    <w:p w:rsidR="005234A6" w:rsidRPr="0035775F" w:rsidRDefault="005234A6" w:rsidP="005234A6">
      <w:pPr>
        <w:ind w:left="426" w:hanging="426"/>
        <w:jc w:val="both"/>
        <w:rPr>
          <w:rFonts w:asciiTheme="minorHAnsi" w:hAnsiTheme="minorHAnsi"/>
        </w:rPr>
      </w:pPr>
      <w:r w:rsidRPr="0035775F">
        <w:rPr>
          <w:rFonts w:asciiTheme="minorHAnsi" w:hAnsiTheme="minorHAnsi"/>
          <w:b/>
        </w:rPr>
        <w:t>Καρράς Γ.Κ.,</w:t>
      </w:r>
      <w:r w:rsidRPr="0035775F">
        <w:rPr>
          <w:rFonts w:asciiTheme="minorHAnsi" w:hAnsiTheme="minorHAnsi"/>
        </w:rPr>
        <w:t xml:space="preserve">  </w:t>
      </w:r>
      <w:r w:rsidRPr="0035775F">
        <w:rPr>
          <w:rFonts w:asciiTheme="minorHAnsi" w:hAnsiTheme="minorHAnsi"/>
          <w:i/>
        </w:rPr>
        <w:t>Η παιδαγωγική επιστήμη άλλοτε και τώρα. Ιστορία-μεταβάσεις-προκλήσεις</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2014.</w:t>
      </w:r>
    </w:p>
    <w:p w:rsidR="005234A6" w:rsidRPr="0035775F" w:rsidRDefault="005234A6" w:rsidP="005234A6">
      <w:pPr>
        <w:ind w:left="426" w:hanging="426"/>
        <w:jc w:val="both"/>
        <w:rPr>
          <w:rFonts w:asciiTheme="minorHAnsi" w:hAnsiTheme="minorHAnsi"/>
        </w:rPr>
      </w:pPr>
      <w:proofErr w:type="gramStart"/>
      <w:r w:rsidRPr="0035775F">
        <w:rPr>
          <w:rFonts w:asciiTheme="minorHAnsi" w:hAnsiTheme="minorHAnsi"/>
          <w:b/>
          <w:lang w:val="en-US"/>
        </w:rPr>
        <w:t>K</w:t>
      </w:r>
      <w:proofErr w:type="spellStart"/>
      <w:r w:rsidRPr="0035775F">
        <w:rPr>
          <w:rFonts w:asciiTheme="minorHAnsi" w:hAnsiTheme="minorHAnsi"/>
          <w:b/>
        </w:rPr>
        <w:t>αρράς</w:t>
      </w:r>
      <w:proofErr w:type="spellEnd"/>
      <w:r w:rsidRPr="0035775F">
        <w:rPr>
          <w:rFonts w:asciiTheme="minorHAnsi" w:hAnsiTheme="minorHAnsi"/>
          <w:b/>
        </w:rPr>
        <w:t xml:space="preserve"> Γ.Κ</w:t>
      </w:r>
      <w:r w:rsidRPr="0035775F">
        <w:rPr>
          <w:rFonts w:asciiTheme="minorHAnsi" w:hAnsiTheme="minorHAnsi"/>
        </w:rPr>
        <w:t>. -</w:t>
      </w:r>
      <w:r w:rsidRPr="0035775F">
        <w:rPr>
          <w:rFonts w:asciiTheme="minorHAnsi" w:hAnsiTheme="minorHAnsi"/>
          <w:b/>
          <w:lang w:val="en-US"/>
        </w:rPr>
        <w:t>C</w:t>
      </w:r>
      <w:r w:rsidRPr="0035775F">
        <w:rPr>
          <w:rFonts w:asciiTheme="minorHAnsi" w:hAnsiTheme="minorHAnsi"/>
          <w:b/>
        </w:rPr>
        <w:t>.</w:t>
      </w:r>
      <w:r w:rsidRPr="0035775F">
        <w:rPr>
          <w:rFonts w:asciiTheme="minorHAnsi" w:hAnsiTheme="minorHAnsi"/>
          <w:b/>
          <w:lang w:val="en-US"/>
        </w:rPr>
        <w:t>C</w:t>
      </w:r>
      <w:r w:rsidRPr="0035775F">
        <w:rPr>
          <w:rFonts w:asciiTheme="minorHAnsi" w:hAnsiTheme="minorHAnsi"/>
          <w:b/>
        </w:rPr>
        <w:t xml:space="preserve">. </w:t>
      </w:r>
      <w:proofErr w:type="spellStart"/>
      <w:r w:rsidRPr="0035775F">
        <w:rPr>
          <w:rFonts w:asciiTheme="minorHAnsi" w:hAnsiTheme="minorHAnsi"/>
          <w:b/>
          <w:lang w:val="en-US"/>
        </w:rPr>
        <w:t>Wolhuter</w:t>
      </w:r>
      <w:proofErr w:type="spellEnd"/>
      <w:r w:rsidRPr="0035775F">
        <w:rPr>
          <w:rFonts w:asciiTheme="minorHAnsi" w:hAnsiTheme="minorHAnsi"/>
        </w:rPr>
        <w:t xml:space="preserve"> (</w:t>
      </w:r>
      <w:proofErr w:type="spellStart"/>
      <w:r w:rsidRPr="0035775F">
        <w:rPr>
          <w:rFonts w:asciiTheme="minorHAnsi" w:hAnsiTheme="minorHAnsi"/>
        </w:rPr>
        <w:t>επιμ</w:t>
      </w:r>
      <w:proofErr w:type="spellEnd"/>
      <w:r w:rsidRPr="0035775F">
        <w:rPr>
          <w:rFonts w:asciiTheme="minorHAnsi" w:hAnsiTheme="minorHAnsi"/>
        </w:rPr>
        <w:t>.).</w:t>
      </w:r>
      <w:proofErr w:type="gramEnd"/>
      <w:r w:rsidRPr="0035775F">
        <w:rPr>
          <w:rFonts w:asciiTheme="minorHAnsi" w:hAnsiTheme="minorHAnsi"/>
        </w:rPr>
        <w:t xml:space="preserve"> </w:t>
      </w:r>
      <w:r w:rsidRPr="0035775F">
        <w:rPr>
          <w:rFonts w:asciiTheme="minorHAnsi" w:hAnsiTheme="minorHAnsi"/>
          <w:i/>
        </w:rPr>
        <w:t>Συστήματα Εκπαίδευσης, Επιμόρφωσης και Μετεκπαίδευσης των Εκπαιδευτικών στον σύγχρονο κόσμο,</w:t>
      </w:r>
      <w:r w:rsidRPr="0035775F">
        <w:rPr>
          <w:rFonts w:asciiTheme="minorHAnsi" w:hAnsiTheme="minorHAnsi"/>
        </w:rPr>
        <w:t xml:space="preserve"> Αθήνα, </w:t>
      </w:r>
      <w:r w:rsidRPr="0035775F">
        <w:rPr>
          <w:rFonts w:asciiTheme="minorHAnsi" w:hAnsiTheme="minorHAnsi"/>
          <w:lang w:val="en-US"/>
        </w:rPr>
        <w:t>Gutenberg</w:t>
      </w:r>
      <w:r w:rsidRPr="0035775F">
        <w:rPr>
          <w:rFonts w:asciiTheme="minorHAnsi" w:hAnsiTheme="minorHAnsi"/>
        </w:rPr>
        <w:t>, 2015.</w:t>
      </w:r>
    </w:p>
    <w:p w:rsidR="005234A6" w:rsidRPr="0035775F" w:rsidRDefault="005234A6" w:rsidP="00D643C8">
      <w:pPr>
        <w:ind w:left="426" w:hanging="426"/>
        <w:jc w:val="both"/>
        <w:rPr>
          <w:rFonts w:asciiTheme="minorHAnsi" w:hAnsiTheme="minorHAnsi"/>
        </w:rPr>
      </w:pPr>
      <w:r w:rsidRPr="0035775F">
        <w:rPr>
          <w:rFonts w:asciiTheme="minorHAnsi" w:hAnsiTheme="minorHAnsi"/>
          <w:b/>
        </w:rPr>
        <w:t>Μ</w:t>
      </w:r>
      <w:proofErr w:type="spellStart"/>
      <w:r w:rsidRPr="0035775F">
        <w:rPr>
          <w:rFonts w:asciiTheme="minorHAnsi" w:hAnsiTheme="minorHAnsi"/>
          <w:b/>
          <w:lang w:val="en-US"/>
        </w:rPr>
        <w:t>ialaret</w:t>
      </w:r>
      <w:proofErr w:type="spellEnd"/>
      <w:r w:rsidRPr="0035775F">
        <w:rPr>
          <w:rFonts w:asciiTheme="minorHAnsi" w:hAnsiTheme="minorHAnsi"/>
          <w:b/>
        </w:rPr>
        <w:t xml:space="preserve"> </w:t>
      </w:r>
      <w:r w:rsidRPr="0035775F">
        <w:rPr>
          <w:rFonts w:asciiTheme="minorHAnsi" w:hAnsiTheme="minorHAnsi"/>
          <w:b/>
          <w:lang w:val="en-US"/>
        </w:rPr>
        <w:t>G</w:t>
      </w:r>
      <w:r w:rsidRPr="0035775F">
        <w:rPr>
          <w:rFonts w:asciiTheme="minorHAnsi" w:hAnsiTheme="minorHAnsi"/>
          <w:b/>
        </w:rPr>
        <w:t>.,</w:t>
      </w:r>
      <w:r w:rsidRPr="0035775F">
        <w:rPr>
          <w:rFonts w:asciiTheme="minorHAnsi" w:hAnsiTheme="minorHAnsi"/>
        </w:rPr>
        <w:t xml:space="preserve"> </w:t>
      </w:r>
      <w:r w:rsidRPr="0035775F">
        <w:rPr>
          <w:rFonts w:asciiTheme="minorHAnsi" w:hAnsiTheme="minorHAnsi"/>
          <w:i/>
        </w:rPr>
        <w:t>Περί Παιδαγωγικής και εκπαίδευσης</w:t>
      </w:r>
      <w:r w:rsidRPr="0035775F">
        <w:rPr>
          <w:rFonts w:asciiTheme="minorHAnsi" w:hAnsiTheme="minorHAnsi"/>
        </w:rPr>
        <w:t xml:space="preserve"> (</w:t>
      </w:r>
      <w:proofErr w:type="spellStart"/>
      <w:r w:rsidRPr="0035775F">
        <w:rPr>
          <w:rFonts w:asciiTheme="minorHAnsi" w:hAnsiTheme="minorHAnsi"/>
        </w:rPr>
        <w:t>επιμ</w:t>
      </w:r>
      <w:proofErr w:type="spellEnd"/>
      <w:r w:rsidRPr="0035775F">
        <w:rPr>
          <w:rFonts w:asciiTheme="minorHAnsi" w:hAnsiTheme="minorHAnsi"/>
        </w:rPr>
        <w:t xml:space="preserve">. Π. </w:t>
      </w:r>
      <w:proofErr w:type="spellStart"/>
      <w:r w:rsidRPr="0035775F">
        <w:rPr>
          <w:rFonts w:asciiTheme="minorHAnsi" w:hAnsiTheme="minorHAnsi"/>
        </w:rPr>
        <w:t>Καλογιαννάκη</w:t>
      </w:r>
      <w:proofErr w:type="spellEnd"/>
      <w:r w:rsidRPr="0035775F">
        <w:rPr>
          <w:rFonts w:asciiTheme="minorHAnsi" w:hAnsiTheme="minorHAnsi"/>
        </w:rPr>
        <w:t xml:space="preserve">, Κ. Καρράς), Αθήνα, </w:t>
      </w:r>
      <w:r w:rsidRPr="0035775F">
        <w:rPr>
          <w:rFonts w:asciiTheme="minorHAnsi" w:hAnsiTheme="minorHAnsi"/>
          <w:lang w:val="en-US"/>
        </w:rPr>
        <w:t>Gutenberg</w:t>
      </w:r>
      <w:r w:rsidRPr="0035775F">
        <w:rPr>
          <w:rFonts w:asciiTheme="minorHAnsi" w:hAnsiTheme="minorHAnsi"/>
        </w:rPr>
        <w:t>, 2011.</w:t>
      </w:r>
    </w:p>
    <w:p w:rsidR="005234A6" w:rsidRPr="0035775F" w:rsidRDefault="005234A6" w:rsidP="005234A6">
      <w:pPr>
        <w:ind w:left="426" w:hanging="426"/>
        <w:jc w:val="both"/>
        <w:rPr>
          <w:rFonts w:asciiTheme="minorHAnsi" w:hAnsiTheme="minorHAnsi"/>
        </w:rPr>
      </w:pPr>
      <w:proofErr w:type="spellStart"/>
      <w:r w:rsidRPr="0035775F">
        <w:rPr>
          <w:rFonts w:asciiTheme="minorHAnsi" w:hAnsiTheme="minorHAnsi"/>
          <w:b/>
        </w:rPr>
        <w:t>Baker</w:t>
      </w:r>
      <w:proofErr w:type="spellEnd"/>
      <w:r w:rsidRPr="0035775F">
        <w:rPr>
          <w:rFonts w:asciiTheme="minorHAnsi" w:hAnsiTheme="minorHAnsi"/>
          <w:b/>
        </w:rPr>
        <w:t>, C.</w:t>
      </w:r>
      <w:r w:rsidRPr="0035775F">
        <w:rPr>
          <w:rFonts w:asciiTheme="minorHAnsi" w:hAnsiTheme="minorHAnsi"/>
        </w:rPr>
        <w:t xml:space="preserve"> </w:t>
      </w:r>
      <w:r w:rsidRPr="0035775F">
        <w:rPr>
          <w:rFonts w:asciiTheme="minorHAnsi" w:hAnsiTheme="minorHAnsi"/>
          <w:i/>
          <w:iCs/>
        </w:rPr>
        <w:t>Εισαγωγή στη διγλωσσία και στη δίγλωσση εκπαίδευση (</w:t>
      </w:r>
      <w:proofErr w:type="spellStart"/>
      <w:r w:rsidRPr="0035775F">
        <w:rPr>
          <w:rFonts w:asciiTheme="minorHAnsi" w:hAnsiTheme="minorHAnsi"/>
          <w:i/>
          <w:iCs/>
        </w:rPr>
        <w:t>επιμ</w:t>
      </w:r>
      <w:proofErr w:type="spellEnd"/>
      <w:r w:rsidRPr="0035775F">
        <w:rPr>
          <w:rFonts w:asciiTheme="minorHAnsi" w:hAnsiTheme="minorHAnsi"/>
          <w:i/>
          <w:iCs/>
        </w:rPr>
        <w:t>.</w:t>
      </w:r>
      <w:r w:rsidR="001B4C51" w:rsidRPr="001B4C51">
        <w:rPr>
          <w:rFonts w:asciiTheme="minorHAnsi" w:hAnsiTheme="minorHAnsi"/>
          <w:i/>
          <w:iCs/>
        </w:rPr>
        <w:t xml:space="preserve"> </w:t>
      </w:r>
      <w:r w:rsidRPr="0035775F">
        <w:rPr>
          <w:rFonts w:asciiTheme="minorHAnsi" w:hAnsiTheme="minorHAnsi"/>
          <w:i/>
          <w:iCs/>
        </w:rPr>
        <w:t>Μ.</w:t>
      </w:r>
      <w:r w:rsidR="001B4C51">
        <w:rPr>
          <w:rFonts w:asciiTheme="minorHAnsi" w:hAnsiTheme="minorHAnsi"/>
          <w:i/>
          <w:iCs/>
          <w:lang w:val="en-US"/>
        </w:rPr>
        <w:t xml:space="preserve"> </w:t>
      </w:r>
      <w:r w:rsidRPr="0035775F">
        <w:rPr>
          <w:rFonts w:asciiTheme="minorHAnsi" w:hAnsiTheme="minorHAnsi"/>
          <w:i/>
          <w:iCs/>
        </w:rPr>
        <w:t>Δαμανάκης, μτφ. Α. Αλεξανδροπούλου)</w:t>
      </w:r>
      <w:r w:rsidRPr="0035775F">
        <w:rPr>
          <w:rFonts w:asciiTheme="minorHAnsi" w:hAnsiTheme="minorHAnsi"/>
        </w:rPr>
        <w:t>,</w:t>
      </w:r>
      <w:r w:rsidRPr="0035775F">
        <w:rPr>
          <w:rFonts w:asciiTheme="minorHAnsi" w:hAnsiTheme="minorHAnsi"/>
          <w:b/>
        </w:rPr>
        <w:t xml:space="preserve"> </w:t>
      </w:r>
      <w:r w:rsidRPr="0035775F">
        <w:rPr>
          <w:rFonts w:asciiTheme="minorHAnsi" w:hAnsiTheme="minorHAnsi"/>
        </w:rPr>
        <w:t xml:space="preserve">Αθήνα, </w:t>
      </w:r>
      <w:proofErr w:type="spellStart"/>
      <w:r w:rsidRPr="0035775F">
        <w:rPr>
          <w:rFonts w:asciiTheme="minorHAnsi" w:hAnsiTheme="minorHAnsi"/>
        </w:rPr>
        <w:t>Gutenberg</w:t>
      </w:r>
      <w:proofErr w:type="spellEnd"/>
      <w:r w:rsidRPr="0035775F">
        <w:rPr>
          <w:rFonts w:asciiTheme="minorHAnsi" w:hAnsiTheme="minorHAnsi"/>
        </w:rPr>
        <w:t>,</w:t>
      </w:r>
      <w:r w:rsidRPr="0035775F">
        <w:rPr>
          <w:rFonts w:asciiTheme="minorHAnsi" w:hAnsiTheme="minorHAnsi"/>
          <w:b/>
        </w:rPr>
        <w:t xml:space="preserve"> </w:t>
      </w:r>
      <w:r w:rsidRPr="0035775F">
        <w:rPr>
          <w:rFonts w:asciiTheme="minorHAnsi" w:hAnsiTheme="minorHAnsi"/>
        </w:rPr>
        <w:t>2001. [κεφάλαια 1, 5, 9]</w:t>
      </w:r>
    </w:p>
    <w:p w:rsidR="005234A6" w:rsidRPr="0035775F" w:rsidRDefault="005234A6" w:rsidP="005234A6">
      <w:pPr>
        <w:ind w:left="426" w:hanging="426"/>
        <w:rPr>
          <w:rFonts w:asciiTheme="minorHAnsi" w:hAnsiTheme="minorHAnsi"/>
        </w:rPr>
      </w:pPr>
      <w:proofErr w:type="spellStart"/>
      <w:r w:rsidRPr="0035775F">
        <w:rPr>
          <w:rFonts w:asciiTheme="minorHAnsi" w:hAnsiTheme="minorHAnsi"/>
          <w:b/>
        </w:rPr>
        <w:t>Cummins</w:t>
      </w:r>
      <w:proofErr w:type="spellEnd"/>
      <w:r w:rsidRPr="0035775F">
        <w:rPr>
          <w:rFonts w:asciiTheme="minorHAnsi" w:hAnsiTheme="minorHAnsi"/>
          <w:b/>
        </w:rPr>
        <w:t xml:space="preserve">, J. </w:t>
      </w:r>
      <w:r w:rsidRPr="0035775F">
        <w:rPr>
          <w:rFonts w:asciiTheme="minorHAnsi" w:hAnsiTheme="minorHAnsi"/>
          <w:i/>
          <w:iCs/>
        </w:rPr>
        <w:t>Ταυτότητες υπό διαπραγμάτευση: Εκπαίδευση με σκοπό την ενδυνάμωση σε μια κοινωνία της ετερότητας (</w:t>
      </w:r>
      <w:proofErr w:type="spellStart"/>
      <w:r w:rsidRPr="0035775F">
        <w:rPr>
          <w:rFonts w:asciiTheme="minorHAnsi" w:hAnsiTheme="minorHAnsi"/>
          <w:i/>
          <w:iCs/>
        </w:rPr>
        <w:t>επιμ</w:t>
      </w:r>
      <w:proofErr w:type="spellEnd"/>
      <w:r w:rsidRPr="0035775F">
        <w:rPr>
          <w:rFonts w:asciiTheme="minorHAnsi" w:hAnsiTheme="minorHAnsi"/>
          <w:i/>
          <w:iCs/>
        </w:rPr>
        <w:t xml:space="preserve">. </w:t>
      </w:r>
      <w:proofErr w:type="spellStart"/>
      <w:r w:rsidRPr="0035775F">
        <w:rPr>
          <w:rFonts w:asciiTheme="minorHAnsi" w:hAnsiTheme="minorHAnsi"/>
          <w:i/>
          <w:iCs/>
        </w:rPr>
        <w:t>Ε.Σκούρτου</w:t>
      </w:r>
      <w:proofErr w:type="spellEnd"/>
      <w:r w:rsidRPr="0035775F">
        <w:rPr>
          <w:rFonts w:asciiTheme="minorHAnsi" w:hAnsiTheme="minorHAnsi"/>
          <w:i/>
          <w:iCs/>
        </w:rPr>
        <w:t>, μτφ. Σ. Αργύρη)</w:t>
      </w:r>
      <w:r w:rsidRPr="0035775F">
        <w:rPr>
          <w:rFonts w:asciiTheme="minorHAnsi" w:hAnsiTheme="minorHAnsi"/>
          <w:b/>
        </w:rPr>
        <w:t>,</w:t>
      </w:r>
      <w:r w:rsidRPr="0035775F">
        <w:rPr>
          <w:rFonts w:asciiTheme="minorHAnsi" w:hAnsiTheme="minorHAnsi"/>
        </w:rPr>
        <w:t xml:space="preserve"> Αθήνα, </w:t>
      </w:r>
      <w:proofErr w:type="spellStart"/>
      <w:r w:rsidRPr="0035775F">
        <w:rPr>
          <w:rFonts w:asciiTheme="minorHAnsi" w:hAnsiTheme="minorHAnsi"/>
        </w:rPr>
        <w:t>Gutenberg</w:t>
      </w:r>
      <w:proofErr w:type="spellEnd"/>
      <w:r w:rsidRPr="0035775F">
        <w:rPr>
          <w:rFonts w:asciiTheme="minorHAnsi" w:hAnsiTheme="minorHAnsi"/>
        </w:rPr>
        <w:t xml:space="preserve">, </w:t>
      </w:r>
      <w:proofErr w:type="spellStart"/>
      <w:r w:rsidRPr="0035775F">
        <w:rPr>
          <w:rFonts w:asciiTheme="minorHAnsi" w:hAnsiTheme="minorHAnsi"/>
        </w:rPr>
        <w:t>β΄</w:t>
      </w:r>
      <w:proofErr w:type="spellEnd"/>
      <w:r w:rsidRPr="0035775F">
        <w:rPr>
          <w:rFonts w:asciiTheme="minorHAnsi" w:hAnsiTheme="minorHAnsi"/>
        </w:rPr>
        <w:t xml:space="preserve"> έκδοση, 2005. [κεφάλαια 3,5]</w:t>
      </w:r>
    </w:p>
    <w:p w:rsidR="005234A6" w:rsidRPr="0035775F" w:rsidRDefault="005234A6" w:rsidP="005234A6">
      <w:pPr>
        <w:ind w:left="426" w:hanging="426"/>
        <w:jc w:val="both"/>
        <w:rPr>
          <w:rFonts w:asciiTheme="minorHAnsi" w:hAnsiTheme="minorHAnsi"/>
          <w:b/>
        </w:rPr>
      </w:pPr>
      <w:r w:rsidRPr="0035775F">
        <w:rPr>
          <w:rFonts w:asciiTheme="minorHAnsi" w:hAnsiTheme="minorHAnsi"/>
          <w:b/>
        </w:rPr>
        <w:t xml:space="preserve">Δαμανάκης, Μ. </w:t>
      </w:r>
      <w:r w:rsidRPr="0035775F">
        <w:rPr>
          <w:rFonts w:asciiTheme="minorHAnsi" w:hAnsiTheme="minorHAnsi"/>
          <w:i/>
        </w:rPr>
        <w:t xml:space="preserve">Η εκπαίδευση των παλιννοστούντων και αλλοδαπών μαθητών στην Ελλάδα. Διαπολιτισμική προσέγγιση, </w:t>
      </w:r>
      <w:r w:rsidRPr="0035775F">
        <w:rPr>
          <w:rFonts w:asciiTheme="minorHAnsi" w:hAnsiTheme="minorHAnsi"/>
        </w:rPr>
        <w:t xml:space="preserve">Αθήνα, </w:t>
      </w:r>
      <w:proofErr w:type="spellStart"/>
      <w:r w:rsidRPr="0035775F">
        <w:rPr>
          <w:rFonts w:asciiTheme="minorHAnsi" w:hAnsiTheme="minorHAnsi"/>
        </w:rPr>
        <w:t>Gutenberg</w:t>
      </w:r>
      <w:proofErr w:type="spellEnd"/>
      <w:r w:rsidRPr="0035775F">
        <w:rPr>
          <w:rFonts w:asciiTheme="minorHAnsi" w:hAnsiTheme="minorHAnsi"/>
        </w:rPr>
        <w:t>. 2005, (1</w:t>
      </w:r>
      <w:r w:rsidRPr="0035775F">
        <w:rPr>
          <w:rFonts w:asciiTheme="minorHAnsi" w:hAnsiTheme="minorHAnsi"/>
          <w:vertAlign w:val="superscript"/>
        </w:rPr>
        <w:t>η</w:t>
      </w:r>
      <w:r w:rsidRPr="0035775F">
        <w:rPr>
          <w:rFonts w:asciiTheme="minorHAnsi" w:hAnsiTheme="minorHAnsi"/>
        </w:rPr>
        <w:t xml:space="preserve"> </w:t>
      </w:r>
      <w:proofErr w:type="spellStart"/>
      <w:r w:rsidRPr="0035775F">
        <w:rPr>
          <w:rFonts w:asciiTheme="minorHAnsi" w:hAnsiTheme="minorHAnsi"/>
        </w:rPr>
        <w:t>εκδ</w:t>
      </w:r>
      <w:proofErr w:type="spellEnd"/>
      <w:r w:rsidRPr="0035775F">
        <w:rPr>
          <w:rFonts w:asciiTheme="minorHAnsi" w:hAnsiTheme="minorHAnsi"/>
        </w:rPr>
        <w:t>. 1997) [</w:t>
      </w:r>
      <w:proofErr w:type="spellStart"/>
      <w:r w:rsidRPr="0035775F">
        <w:rPr>
          <w:rFonts w:asciiTheme="minorHAnsi" w:hAnsiTheme="minorHAnsi"/>
        </w:rPr>
        <w:t>α΄μέρος</w:t>
      </w:r>
      <w:proofErr w:type="spellEnd"/>
      <w:r w:rsidRPr="0035775F">
        <w:rPr>
          <w:rFonts w:asciiTheme="minorHAnsi" w:hAnsiTheme="minorHAnsi"/>
        </w:rPr>
        <w:t>]</w:t>
      </w:r>
    </w:p>
    <w:p w:rsidR="005234A6" w:rsidRPr="0035775F" w:rsidRDefault="005234A6" w:rsidP="005234A6">
      <w:pPr>
        <w:ind w:left="426" w:hanging="426"/>
        <w:rPr>
          <w:rFonts w:asciiTheme="minorHAnsi" w:hAnsiTheme="minorHAnsi"/>
        </w:rPr>
      </w:pPr>
      <w:proofErr w:type="spellStart"/>
      <w:r w:rsidRPr="0035775F">
        <w:rPr>
          <w:rFonts w:asciiTheme="minorHAnsi" w:hAnsiTheme="minorHAnsi"/>
          <w:b/>
        </w:rPr>
        <w:t>Κοιλιάρη</w:t>
      </w:r>
      <w:proofErr w:type="spellEnd"/>
      <w:r w:rsidRPr="0035775F">
        <w:rPr>
          <w:rFonts w:asciiTheme="minorHAnsi" w:hAnsiTheme="minorHAnsi"/>
          <w:b/>
        </w:rPr>
        <w:t xml:space="preserve">, Α.  </w:t>
      </w:r>
      <w:r w:rsidRPr="0035775F">
        <w:rPr>
          <w:rFonts w:asciiTheme="minorHAnsi" w:hAnsiTheme="minorHAnsi"/>
          <w:i/>
        </w:rPr>
        <w:t xml:space="preserve">Πολυγλωσσία και γλωσσική εκπαίδευση,  </w:t>
      </w:r>
      <w:r w:rsidRPr="0035775F">
        <w:rPr>
          <w:rFonts w:asciiTheme="minorHAnsi" w:hAnsiTheme="minorHAnsi"/>
        </w:rPr>
        <w:t xml:space="preserve">Θεσσαλονίκη, </w:t>
      </w:r>
      <w:proofErr w:type="spellStart"/>
      <w:r w:rsidRPr="0035775F">
        <w:rPr>
          <w:rFonts w:asciiTheme="minorHAnsi" w:hAnsiTheme="minorHAnsi"/>
        </w:rPr>
        <w:t>Βάνιας</w:t>
      </w:r>
      <w:proofErr w:type="spellEnd"/>
      <w:r w:rsidRPr="0035775F">
        <w:rPr>
          <w:rFonts w:asciiTheme="minorHAnsi" w:hAnsiTheme="minorHAnsi"/>
        </w:rPr>
        <w:t>, 2005. [κεφάλαια 4-6]</w:t>
      </w:r>
    </w:p>
    <w:p w:rsidR="005234A6" w:rsidRPr="0035775F" w:rsidRDefault="005234A6" w:rsidP="005234A6">
      <w:pPr>
        <w:ind w:left="426" w:hanging="426"/>
        <w:rPr>
          <w:rFonts w:asciiTheme="minorHAnsi" w:hAnsiTheme="minorHAnsi"/>
        </w:rPr>
      </w:pPr>
      <w:proofErr w:type="spellStart"/>
      <w:r w:rsidRPr="0035775F">
        <w:rPr>
          <w:rFonts w:asciiTheme="minorHAnsi" w:hAnsiTheme="minorHAnsi"/>
          <w:b/>
        </w:rPr>
        <w:t>Σκούρτου</w:t>
      </w:r>
      <w:proofErr w:type="spellEnd"/>
      <w:r w:rsidRPr="0035775F">
        <w:rPr>
          <w:rFonts w:asciiTheme="minorHAnsi" w:hAnsiTheme="minorHAnsi"/>
          <w:b/>
        </w:rPr>
        <w:t xml:space="preserve">, Ε. </w:t>
      </w:r>
      <w:r w:rsidRPr="0035775F">
        <w:rPr>
          <w:rFonts w:asciiTheme="minorHAnsi" w:hAnsiTheme="minorHAnsi"/>
          <w:i/>
        </w:rPr>
        <w:t xml:space="preserve">Η διγλωσσία στο σχολείο, </w:t>
      </w:r>
      <w:r w:rsidRPr="0035775F">
        <w:rPr>
          <w:rFonts w:asciiTheme="minorHAnsi" w:hAnsiTheme="minorHAnsi"/>
        </w:rPr>
        <w:t xml:space="preserve">Αθήνα, </w:t>
      </w:r>
      <w:proofErr w:type="spellStart"/>
      <w:r w:rsidRPr="0035775F">
        <w:rPr>
          <w:rFonts w:asciiTheme="minorHAnsi" w:hAnsiTheme="minorHAnsi"/>
        </w:rPr>
        <w:t>Gutenberg</w:t>
      </w:r>
      <w:proofErr w:type="spellEnd"/>
      <w:r w:rsidRPr="0035775F">
        <w:rPr>
          <w:rFonts w:asciiTheme="minorHAnsi" w:hAnsiTheme="minorHAnsi"/>
        </w:rPr>
        <w:t>, 2011/12.</w:t>
      </w:r>
    </w:p>
    <w:p w:rsidR="005234A6" w:rsidRPr="0035775F" w:rsidRDefault="005234A6" w:rsidP="005234A6">
      <w:pPr>
        <w:ind w:left="426" w:hanging="426"/>
        <w:rPr>
          <w:rFonts w:asciiTheme="minorHAnsi" w:hAnsiTheme="minorHAnsi"/>
        </w:rPr>
      </w:pPr>
      <w:r w:rsidRPr="0035775F">
        <w:rPr>
          <w:rFonts w:asciiTheme="minorHAnsi" w:hAnsiTheme="minorHAnsi"/>
        </w:rPr>
        <w:t>[κεφάλαια 2, 4, 7, 9, 10, 12, 14, 15]</w:t>
      </w:r>
    </w:p>
    <w:p w:rsidR="005234A6" w:rsidRPr="0035775F" w:rsidRDefault="005234A6" w:rsidP="005234A6">
      <w:pPr>
        <w:ind w:left="426" w:hanging="426"/>
        <w:rPr>
          <w:rFonts w:asciiTheme="minorHAnsi" w:hAnsiTheme="minorHAnsi"/>
          <w:b/>
        </w:rPr>
      </w:pPr>
    </w:p>
    <w:p w:rsidR="005234A6" w:rsidRDefault="005234A6"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D643C8" w:rsidRDefault="00D643C8" w:rsidP="005234A6">
      <w:pPr>
        <w:jc w:val="both"/>
        <w:rPr>
          <w:rFonts w:asciiTheme="minorHAnsi" w:hAnsiTheme="minorHAnsi"/>
          <w:color w:val="000000" w:themeColor="text1"/>
        </w:rPr>
      </w:pPr>
    </w:p>
    <w:p w:rsidR="00C27046" w:rsidRPr="0035775F" w:rsidRDefault="00C27046" w:rsidP="005234A6">
      <w:pPr>
        <w:jc w:val="both"/>
        <w:rPr>
          <w:rFonts w:asciiTheme="minorHAnsi" w:hAnsiTheme="minorHAnsi"/>
          <w:color w:val="000000" w:themeColor="text1"/>
        </w:rPr>
      </w:pPr>
    </w:p>
    <w:p w:rsidR="001B4C51" w:rsidRDefault="001B4C51" w:rsidP="00DF09A7">
      <w:pPr>
        <w:jc w:val="center"/>
        <w:rPr>
          <w:rFonts w:asciiTheme="minorHAnsi" w:hAnsiTheme="minorHAnsi"/>
          <w:b/>
          <w:sz w:val="28"/>
          <w:szCs w:val="28"/>
        </w:rPr>
      </w:pPr>
      <w:r>
        <w:rPr>
          <w:rFonts w:asciiTheme="minorHAnsi" w:hAnsiTheme="minorHAnsi"/>
          <w:b/>
          <w:sz w:val="28"/>
          <w:szCs w:val="28"/>
        </w:rPr>
        <w:t>Δ΄ ΤΟΜΕΑΣ</w:t>
      </w:r>
    </w:p>
    <w:p w:rsidR="005234A6" w:rsidRPr="00D643C8" w:rsidRDefault="00C27046" w:rsidP="00DF09A7">
      <w:pPr>
        <w:jc w:val="center"/>
        <w:rPr>
          <w:rFonts w:asciiTheme="minorHAnsi" w:hAnsiTheme="minorHAnsi"/>
          <w:b/>
          <w:sz w:val="28"/>
          <w:szCs w:val="28"/>
        </w:rPr>
      </w:pPr>
      <w:r w:rsidRPr="00D643C8">
        <w:rPr>
          <w:rFonts w:asciiTheme="minorHAnsi" w:hAnsiTheme="minorHAnsi"/>
          <w:b/>
          <w:sz w:val="28"/>
          <w:szCs w:val="28"/>
        </w:rPr>
        <w:t>ΛΟΓΟΣ &amp; ΛΟΓΟΤΕΧΝΙΑ ΣΤΟ ΣΧΟΛΕΙΟ</w:t>
      </w:r>
    </w:p>
    <w:p w:rsidR="005234A6" w:rsidRPr="00D643C8" w:rsidRDefault="005234A6" w:rsidP="00DF09A7">
      <w:pPr>
        <w:jc w:val="center"/>
        <w:rPr>
          <w:rFonts w:asciiTheme="minorHAnsi" w:hAnsiTheme="minorHAnsi"/>
          <w:b/>
          <w:sz w:val="28"/>
          <w:szCs w:val="28"/>
        </w:rPr>
      </w:pPr>
    </w:p>
    <w:p w:rsidR="00C27046" w:rsidRPr="0035775F" w:rsidRDefault="00C27046" w:rsidP="00DF09A7">
      <w:pPr>
        <w:jc w:val="center"/>
        <w:rPr>
          <w:rFonts w:asciiTheme="minorHAnsi" w:hAnsiTheme="minorHAnsi"/>
          <w:b/>
        </w:rPr>
      </w:pPr>
    </w:p>
    <w:p w:rsidR="00DF09A7" w:rsidRPr="00D643C8" w:rsidRDefault="00C27046" w:rsidP="00D643C8">
      <w:pPr>
        <w:jc w:val="both"/>
        <w:rPr>
          <w:rFonts w:asciiTheme="minorHAnsi" w:hAnsiTheme="minorHAnsi"/>
          <w:b/>
          <w:sz w:val="28"/>
          <w:szCs w:val="28"/>
        </w:rPr>
      </w:pPr>
      <w:r w:rsidRPr="00D643C8">
        <w:rPr>
          <w:rFonts w:asciiTheme="minorHAnsi" w:hAnsiTheme="minorHAnsi"/>
          <w:sz w:val="28"/>
          <w:szCs w:val="28"/>
        </w:rPr>
        <w:t>ΕΞΕΤΑΖΟΜΕΝΟ ΜΑΘΗΜΑ ΕΞΕΙΔΙΚΕΥΣΗΣ Δ΄ ΤΟΜΕΑ:</w:t>
      </w:r>
      <w:r w:rsidRPr="00D643C8">
        <w:rPr>
          <w:rFonts w:asciiTheme="minorHAnsi" w:hAnsiTheme="minorHAnsi"/>
          <w:color w:val="000000" w:themeColor="text1"/>
          <w:sz w:val="28"/>
          <w:szCs w:val="28"/>
        </w:rPr>
        <w:t xml:space="preserve"> </w:t>
      </w:r>
      <w:r w:rsidRPr="00D643C8">
        <w:rPr>
          <w:rFonts w:asciiTheme="minorHAnsi" w:hAnsiTheme="minorHAnsi"/>
          <w:b/>
          <w:i/>
          <w:color w:val="000000" w:themeColor="text1"/>
          <w:sz w:val="28"/>
          <w:szCs w:val="28"/>
        </w:rPr>
        <w:t>Λόγος &amp; Λογοτεχνία στο Σχολείο</w:t>
      </w:r>
    </w:p>
    <w:p w:rsidR="0035775F" w:rsidRDefault="0035775F" w:rsidP="00C27046">
      <w:pPr>
        <w:rPr>
          <w:rFonts w:asciiTheme="minorHAnsi" w:hAnsiTheme="minorHAnsi"/>
          <w:b/>
        </w:rPr>
      </w:pPr>
    </w:p>
    <w:p w:rsidR="0035775F" w:rsidRDefault="0035775F" w:rsidP="00DF09A7">
      <w:pPr>
        <w:jc w:val="center"/>
        <w:rPr>
          <w:rFonts w:asciiTheme="minorHAnsi" w:hAnsiTheme="minorHAnsi"/>
          <w:b/>
        </w:rPr>
      </w:pPr>
    </w:p>
    <w:p w:rsidR="00DF09A7" w:rsidRPr="001B4C51" w:rsidRDefault="00DF09A7" w:rsidP="00DF09A7">
      <w:pPr>
        <w:jc w:val="center"/>
        <w:rPr>
          <w:rFonts w:asciiTheme="minorHAnsi" w:hAnsiTheme="minorHAnsi"/>
          <w:b/>
          <w:sz w:val="28"/>
          <w:szCs w:val="28"/>
        </w:rPr>
      </w:pPr>
      <w:r w:rsidRPr="001B4C51">
        <w:rPr>
          <w:rFonts w:asciiTheme="minorHAnsi" w:hAnsiTheme="minorHAnsi"/>
          <w:b/>
          <w:sz w:val="28"/>
          <w:szCs w:val="28"/>
        </w:rPr>
        <w:t>ΘΕΜΑΤΙΚΕΣ ΕΝΟΤΗΤΕΣ &amp; ΕΝΔΕΙΚΤΙΚΗ ΒΙΒΛΙΟΓΡΑΦΙΑ</w:t>
      </w:r>
    </w:p>
    <w:p w:rsidR="00DF09A7" w:rsidRPr="001B4C51" w:rsidRDefault="00DF09A7" w:rsidP="00DF09A7">
      <w:pPr>
        <w:jc w:val="both"/>
        <w:rPr>
          <w:rFonts w:asciiTheme="minorHAnsi" w:hAnsiTheme="minorHAnsi"/>
          <w:b/>
          <w:sz w:val="28"/>
          <w:szCs w:val="28"/>
        </w:rPr>
      </w:pPr>
    </w:p>
    <w:p w:rsidR="00DF09A7" w:rsidRPr="001B4C51" w:rsidRDefault="00DF09A7" w:rsidP="00DF09A7">
      <w:pPr>
        <w:jc w:val="center"/>
        <w:rPr>
          <w:rFonts w:asciiTheme="minorHAnsi" w:hAnsiTheme="minorHAnsi"/>
          <w:b/>
          <w:sz w:val="28"/>
          <w:szCs w:val="28"/>
        </w:rPr>
      </w:pPr>
      <w:r w:rsidRPr="001B4C51">
        <w:rPr>
          <w:rFonts w:asciiTheme="minorHAnsi" w:hAnsiTheme="minorHAnsi"/>
          <w:b/>
          <w:sz w:val="28"/>
          <w:szCs w:val="28"/>
        </w:rPr>
        <w:t>ΠΑΙΔΙΚΗ ΛΟΓΟΤΕΧΝΙΑ</w:t>
      </w:r>
    </w:p>
    <w:p w:rsidR="00DF09A7" w:rsidRPr="0035775F" w:rsidRDefault="00DF09A7" w:rsidP="00DF09A7">
      <w:pPr>
        <w:jc w:val="both"/>
        <w:rPr>
          <w:rFonts w:asciiTheme="minorHAnsi" w:hAnsiTheme="minorHAnsi"/>
          <w:b/>
        </w:rPr>
      </w:pPr>
    </w:p>
    <w:p w:rsidR="00DF09A7" w:rsidRPr="001B4C51" w:rsidRDefault="00DF09A7" w:rsidP="00DF09A7">
      <w:pPr>
        <w:jc w:val="both"/>
        <w:rPr>
          <w:rFonts w:asciiTheme="minorHAnsi" w:hAnsiTheme="minorHAnsi"/>
          <w:b/>
          <w:sz w:val="28"/>
          <w:szCs w:val="28"/>
        </w:rPr>
      </w:pPr>
      <w:r w:rsidRPr="001B4C51">
        <w:rPr>
          <w:rFonts w:asciiTheme="minorHAnsi" w:hAnsiTheme="minorHAnsi"/>
          <w:b/>
          <w:sz w:val="28"/>
          <w:szCs w:val="28"/>
        </w:rPr>
        <w:t>Θεματικές ενότητες</w:t>
      </w: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α) Στοιχεία Θεωρίας και Ιστορίας της Παιδικής Λογοτεχνίας</w:t>
      </w:r>
    </w:p>
    <w:p w:rsidR="00DF09A7" w:rsidRPr="0035775F" w:rsidRDefault="00DF09A7" w:rsidP="00DF09A7">
      <w:pPr>
        <w:jc w:val="both"/>
        <w:rPr>
          <w:rFonts w:asciiTheme="minorHAnsi" w:hAnsiTheme="minorHAnsi"/>
        </w:rPr>
      </w:pPr>
      <w:r w:rsidRPr="0035775F">
        <w:rPr>
          <w:rFonts w:asciiTheme="minorHAnsi" w:hAnsiTheme="minorHAnsi"/>
        </w:rPr>
        <w:t>1) Μορφές λογοκρισίας στα κείμενα της Παιδικής Λογοτεχνίας</w:t>
      </w:r>
    </w:p>
    <w:p w:rsidR="00DF09A7" w:rsidRPr="0035775F" w:rsidRDefault="00DF09A7" w:rsidP="00DF09A7">
      <w:pPr>
        <w:jc w:val="both"/>
        <w:rPr>
          <w:rFonts w:asciiTheme="minorHAnsi" w:hAnsiTheme="minorHAnsi"/>
        </w:rPr>
      </w:pPr>
      <w:r w:rsidRPr="0035775F">
        <w:rPr>
          <w:rFonts w:asciiTheme="minorHAnsi" w:hAnsiTheme="minorHAnsi"/>
        </w:rPr>
        <w:t xml:space="preserve">2) Οι Κλασικοί της Παιδικής Λογοτεχνίας (Λ. Κάρολ, </w:t>
      </w:r>
      <w:r w:rsidRPr="0035775F">
        <w:rPr>
          <w:rFonts w:asciiTheme="minorHAnsi" w:hAnsiTheme="minorHAnsi"/>
          <w:i/>
        </w:rPr>
        <w:t>Η Αλίκη στη χώρα των θαυμάτων,</w:t>
      </w:r>
      <w:r w:rsidRPr="0035775F">
        <w:rPr>
          <w:rFonts w:asciiTheme="minorHAnsi" w:hAnsiTheme="minorHAnsi"/>
        </w:rPr>
        <w:t xml:space="preserve"> Π. Δέλτα, </w:t>
      </w:r>
      <w:r w:rsidRPr="0035775F">
        <w:rPr>
          <w:rFonts w:asciiTheme="minorHAnsi" w:hAnsiTheme="minorHAnsi"/>
          <w:i/>
        </w:rPr>
        <w:t>Το Παραμύθι χωρίς όνομα</w:t>
      </w:r>
      <w:r w:rsidRPr="0035775F">
        <w:rPr>
          <w:rFonts w:asciiTheme="minorHAnsi" w:hAnsiTheme="minorHAnsi"/>
        </w:rPr>
        <w:t xml:space="preserve">, [απαιτείται η γνώση του κειμένου] </w:t>
      </w:r>
      <w:proofErr w:type="spellStart"/>
      <w:r w:rsidR="001B4C51">
        <w:rPr>
          <w:rFonts w:asciiTheme="minorHAnsi" w:hAnsiTheme="minorHAnsi"/>
          <w:i/>
        </w:rPr>
        <w:t>Ροβινσο</w:t>
      </w:r>
      <w:r w:rsidRPr="0035775F">
        <w:rPr>
          <w:rFonts w:asciiTheme="minorHAnsi" w:hAnsiTheme="minorHAnsi"/>
          <w:i/>
        </w:rPr>
        <w:t>νιάδες</w:t>
      </w:r>
      <w:proofErr w:type="spellEnd"/>
      <w:r w:rsidRPr="0035775F">
        <w:rPr>
          <w:rFonts w:asciiTheme="minorHAnsi" w:hAnsiTheme="minorHAnsi"/>
        </w:rPr>
        <w:t>)</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β) Λογοτεχνία ενηλίκων – Λογοτεχνία για παιδιά: είδη και όρια</w:t>
      </w:r>
    </w:p>
    <w:p w:rsidR="00DF09A7" w:rsidRPr="0035775F" w:rsidRDefault="00DF09A7" w:rsidP="00DF09A7">
      <w:pPr>
        <w:jc w:val="both"/>
        <w:rPr>
          <w:rFonts w:asciiTheme="minorHAnsi" w:hAnsiTheme="minorHAnsi"/>
        </w:rPr>
      </w:pPr>
      <w:r w:rsidRPr="0035775F">
        <w:rPr>
          <w:rFonts w:asciiTheme="minorHAnsi" w:hAnsiTheme="minorHAnsi"/>
        </w:rPr>
        <w:t>1) Μεταγραφή και διασκευή</w:t>
      </w:r>
    </w:p>
    <w:p w:rsidR="00DF09A7" w:rsidRPr="0035775F" w:rsidRDefault="00DF09A7" w:rsidP="00DF09A7">
      <w:pPr>
        <w:jc w:val="both"/>
        <w:rPr>
          <w:rFonts w:asciiTheme="minorHAnsi" w:hAnsiTheme="minorHAnsi"/>
        </w:rPr>
      </w:pPr>
      <w:r w:rsidRPr="0035775F">
        <w:rPr>
          <w:rFonts w:asciiTheme="minorHAnsi" w:hAnsiTheme="minorHAnsi"/>
        </w:rPr>
        <w:t>2) Παρωδία</w:t>
      </w:r>
    </w:p>
    <w:p w:rsidR="00DF09A7" w:rsidRPr="0035775F" w:rsidRDefault="00DF09A7" w:rsidP="00DF09A7">
      <w:pPr>
        <w:jc w:val="both"/>
        <w:rPr>
          <w:rFonts w:asciiTheme="minorHAnsi" w:hAnsiTheme="minorHAnsi"/>
        </w:rPr>
      </w:pPr>
      <w:r w:rsidRPr="0035775F">
        <w:rPr>
          <w:rFonts w:asciiTheme="minorHAnsi" w:hAnsiTheme="minorHAnsi"/>
        </w:rPr>
        <w:t xml:space="preserve">3) Φιλοσοφία για παιδιά: το παράδειγμα του </w:t>
      </w:r>
      <w:r w:rsidRPr="0035775F">
        <w:rPr>
          <w:rFonts w:asciiTheme="minorHAnsi" w:hAnsiTheme="minorHAnsi"/>
          <w:lang w:val="en-GB"/>
        </w:rPr>
        <w:t>Walter</w:t>
      </w:r>
      <w:r w:rsidRPr="0035775F">
        <w:rPr>
          <w:rFonts w:asciiTheme="minorHAnsi" w:hAnsiTheme="minorHAnsi"/>
        </w:rPr>
        <w:t xml:space="preserve"> </w:t>
      </w:r>
      <w:r w:rsidRPr="0035775F">
        <w:rPr>
          <w:rFonts w:asciiTheme="minorHAnsi" w:hAnsiTheme="minorHAnsi"/>
          <w:lang w:val="en-GB"/>
        </w:rPr>
        <w:t>Benjamin</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γ) Αρχαίοι μύθοι για παιδιά</w:t>
      </w:r>
    </w:p>
    <w:p w:rsidR="00DF09A7" w:rsidRPr="0035775F" w:rsidRDefault="00DF09A7" w:rsidP="00DF09A7">
      <w:pPr>
        <w:jc w:val="both"/>
        <w:rPr>
          <w:rFonts w:asciiTheme="minorHAnsi" w:hAnsiTheme="minorHAnsi"/>
        </w:rPr>
      </w:pPr>
      <w:r w:rsidRPr="0035775F">
        <w:rPr>
          <w:rFonts w:asciiTheme="minorHAnsi" w:hAnsiTheme="minorHAnsi"/>
        </w:rPr>
        <w:t xml:space="preserve">1) Η </w:t>
      </w:r>
      <w:r w:rsidRPr="0035775F">
        <w:rPr>
          <w:rFonts w:asciiTheme="minorHAnsi" w:hAnsiTheme="minorHAnsi"/>
          <w:i/>
        </w:rPr>
        <w:t xml:space="preserve">Οδύσσεια </w:t>
      </w:r>
      <w:r w:rsidRPr="0035775F">
        <w:rPr>
          <w:rFonts w:asciiTheme="minorHAnsi" w:hAnsiTheme="minorHAnsi"/>
        </w:rPr>
        <w:t>ως παραμύθι και ως μυθιστόρημα</w:t>
      </w:r>
    </w:p>
    <w:p w:rsidR="00DF09A7" w:rsidRPr="0035775F" w:rsidRDefault="00DF09A7" w:rsidP="00DF09A7">
      <w:pPr>
        <w:jc w:val="both"/>
        <w:rPr>
          <w:rFonts w:asciiTheme="minorHAnsi" w:hAnsiTheme="minorHAnsi"/>
        </w:rPr>
      </w:pPr>
      <w:r w:rsidRPr="0035775F">
        <w:rPr>
          <w:rFonts w:asciiTheme="minorHAnsi" w:hAnsiTheme="minorHAnsi"/>
        </w:rPr>
        <w:t>2) Αφηγήσεις ενηλικίωσης</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b/>
          <w:sz w:val="28"/>
          <w:szCs w:val="28"/>
        </w:rPr>
        <w:t>Ενδεικτική Βιβλιογραφία</w:t>
      </w:r>
      <w:r w:rsidRPr="001B4C51">
        <w:rPr>
          <w:rFonts w:asciiTheme="minorHAnsi" w:hAnsiTheme="minorHAnsi"/>
          <w:sz w:val="28"/>
          <w:szCs w:val="28"/>
        </w:rPr>
        <w:t xml:space="preserve"> </w:t>
      </w:r>
    </w:p>
    <w:p w:rsidR="00DF09A7" w:rsidRPr="0035775F" w:rsidRDefault="00DF09A7" w:rsidP="00DF09A7">
      <w:pPr>
        <w:jc w:val="both"/>
        <w:rPr>
          <w:rFonts w:asciiTheme="minorHAnsi" w:hAnsiTheme="minorHAnsi"/>
        </w:rPr>
      </w:pPr>
      <w:r w:rsidRPr="0035775F">
        <w:rPr>
          <w:rFonts w:asciiTheme="minorHAnsi" w:hAnsiTheme="minorHAnsi"/>
        </w:rPr>
        <w:t xml:space="preserve">Ζερβού, Αλεξάνδρα. 2004. </w:t>
      </w:r>
      <w:r w:rsidRPr="0035775F">
        <w:rPr>
          <w:rFonts w:asciiTheme="minorHAnsi" w:hAnsiTheme="minorHAnsi"/>
          <w:i/>
        </w:rPr>
        <w:t>Λογοκρισία και αντιστάσεις στα κείμενα των παιδικών μας χρόνων</w:t>
      </w:r>
      <w:r w:rsidRPr="0035775F">
        <w:rPr>
          <w:rFonts w:asciiTheme="minorHAnsi" w:hAnsiTheme="minorHAnsi"/>
        </w:rPr>
        <w:t>, Αθήνα: Οδυσσέας</w:t>
      </w:r>
    </w:p>
    <w:p w:rsidR="00DF09A7" w:rsidRPr="0035775F" w:rsidRDefault="00DF09A7" w:rsidP="00DF09A7">
      <w:pPr>
        <w:jc w:val="both"/>
        <w:rPr>
          <w:rFonts w:asciiTheme="minorHAnsi" w:hAnsiTheme="minorHAnsi"/>
        </w:rPr>
      </w:pPr>
      <w:r w:rsidRPr="0035775F">
        <w:rPr>
          <w:rFonts w:asciiTheme="minorHAnsi" w:hAnsiTheme="minorHAnsi"/>
        </w:rPr>
        <w:t xml:space="preserve">Ζερβού, Αλεξάνδρα. 2007. </w:t>
      </w:r>
      <w:r w:rsidRPr="0035775F">
        <w:rPr>
          <w:rFonts w:asciiTheme="minorHAnsi" w:hAnsiTheme="minorHAnsi"/>
          <w:i/>
        </w:rPr>
        <w:t>Στη Χώρα των Θαυμάτων</w:t>
      </w:r>
      <w:r w:rsidRPr="0035775F">
        <w:rPr>
          <w:rFonts w:asciiTheme="minorHAnsi" w:hAnsiTheme="minorHAnsi"/>
        </w:rPr>
        <w:t>, Αθήνα: Πατάκης</w:t>
      </w:r>
    </w:p>
    <w:p w:rsidR="00DF09A7" w:rsidRPr="00C37186" w:rsidRDefault="00DF09A7" w:rsidP="00DF09A7">
      <w:pPr>
        <w:jc w:val="both"/>
        <w:rPr>
          <w:rFonts w:asciiTheme="minorHAnsi" w:hAnsiTheme="minorHAnsi"/>
        </w:rPr>
      </w:pPr>
      <w:r w:rsidRPr="0035775F">
        <w:rPr>
          <w:rFonts w:asciiTheme="minorHAnsi" w:hAnsiTheme="minorHAnsi"/>
        </w:rPr>
        <w:t xml:space="preserve">Ζερβού, Αλεξάνδρα. 2013. </w:t>
      </w:r>
      <w:r w:rsidRPr="0035775F">
        <w:rPr>
          <w:rFonts w:asciiTheme="minorHAnsi" w:hAnsiTheme="minorHAnsi"/>
          <w:i/>
        </w:rPr>
        <w:t>Το παιχνίδι της Ποιητικής Δημιουργίας</w:t>
      </w:r>
      <w:r w:rsidRPr="0035775F">
        <w:rPr>
          <w:rFonts w:asciiTheme="minorHAnsi" w:hAnsiTheme="minorHAnsi"/>
        </w:rPr>
        <w:t>, Αθήνα: Καρδαμίτσα</w:t>
      </w:r>
    </w:p>
    <w:p w:rsidR="00BB3D30" w:rsidRPr="00C37186" w:rsidRDefault="00BB3D30" w:rsidP="00DF09A7">
      <w:pPr>
        <w:jc w:val="both"/>
        <w:rPr>
          <w:rFonts w:asciiTheme="minorHAnsi" w:hAnsiTheme="minorHAnsi"/>
        </w:rPr>
      </w:pPr>
    </w:p>
    <w:p w:rsidR="00DF09A7" w:rsidRPr="0035775F" w:rsidRDefault="00DF09A7" w:rsidP="00DF09A7">
      <w:pPr>
        <w:jc w:val="both"/>
        <w:rPr>
          <w:rFonts w:asciiTheme="minorHAnsi" w:hAnsiTheme="minorHAnsi"/>
        </w:rPr>
      </w:pPr>
    </w:p>
    <w:p w:rsidR="00DF09A7" w:rsidRPr="001B4C51" w:rsidRDefault="00DF09A7" w:rsidP="00DF09A7">
      <w:pPr>
        <w:jc w:val="center"/>
        <w:rPr>
          <w:rFonts w:asciiTheme="minorHAnsi" w:hAnsiTheme="minorHAnsi"/>
          <w:b/>
          <w:sz w:val="28"/>
          <w:szCs w:val="28"/>
        </w:rPr>
      </w:pPr>
      <w:r w:rsidRPr="001B4C51">
        <w:rPr>
          <w:rFonts w:asciiTheme="minorHAnsi" w:hAnsiTheme="minorHAnsi"/>
          <w:b/>
          <w:sz w:val="28"/>
          <w:szCs w:val="28"/>
        </w:rPr>
        <w:t>ΝΕΟΕΛΛΗΝΙΚΗ &amp; ΕΥΡΩΠΑΪΚΗ ΛΟΓΟΤΕΧΝΙΑ</w:t>
      </w:r>
    </w:p>
    <w:p w:rsidR="00DF09A7" w:rsidRPr="001B4C51" w:rsidRDefault="00DF09A7" w:rsidP="00DF09A7">
      <w:pPr>
        <w:jc w:val="both"/>
        <w:rPr>
          <w:rFonts w:asciiTheme="minorHAnsi" w:hAnsiTheme="minorHAnsi"/>
          <w:b/>
          <w:sz w:val="28"/>
          <w:szCs w:val="28"/>
        </w:rPr>
      </w:pPr>
    </w:p>
    <w:p w:rsidR="00DF09A7" w:rsidRPr="001B4C51" w:rsidRDefault="00DF09A7" w:rsidP="00DF09A7">
      <w:pPr>
        <w:jc w:val="both"/>
        <w:rPr>
          <w:rFonts w:asciiTheme="minorHAnsi" w:hAnsiTheme="minorHAnsi"/>
          <w:b/>
          <w:sz w:val="28"/>
          <w:szCs w:val="28"/>
        </w:rPr>
      </w:pPr>
      <w:r w:rsidRPr="001B4C51">
        <w:rPr>
          <w:rFonts w:asciiTheme="minorHAnsi" w:hAnsiTheme="minorHAnsi"/>
          <w:b/>
          <w:sz w:val="28"/>
          <w:szCs w:val="28"/>
        </w:rPr>
        <w:t>Θεματικές ενότητες</w:t>
      </w: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α) Στοιχεία Θεωρίας της Λογοτεχνίας</w:t>
      </w:r>
    </w:p>
    <w:p w:rsidR="00DF09A7" w:rsidRPr="0035775F" w:rsidRDefault="00DF09A7" w:rsidP="00DF09A7">
      <w:pPr>
        <w:jc w:val="both"/>
        <w:rPr>
          <w:rFonts w:asciiTheme="minorHAnsi" w:hAnsiTheme="minorHAnsi"/>
        </w:rPr>
      </w:pPr>
      <w:r w:rsidRPr="0035775F">
        <w:rPr>
          <w:rFonts w:asciiTheme="minorHAnsi" w:hAnsiTheme="minorHAnsi"/>
        </w:rPr>
        <w:t>1. Τα παραμύθια και η ανάγνωσή τους</w:t>
      </w:r>
    </w:p>
    <w:p w:rsidR="00DF09A7" w:rsidRPr="0035775F" w:rsidRDefault="00DF09A7" w:rsidP="00DF09A7">
      <w:pPr>
        <w:jc w:val="both"/>
        <w:rPr>
          <w:rFonts w:asciiTheme="minorHAnsi" w:hAnsiTheme="minorHAnsi"/>
        </w:rPr>
      </w:pPr>
      <w:r w:rsidRPr="0035775F">
        <w:rPr>
          <w:rFonts w:asciiTheme="minorHAnsi" w:hAnsiTheme="minorHAnsi"/>
        </w:rPr>
        <w:t>2. Το μυθιστόρημα και η διδασκαλία του</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β) Σημειωτικές αναλύσεις στη Νεοελληνική Ποίηση</w:t>
      </w:r>
    </w:p>
    <w:p w:rsidR="00DF09A7" w:rsidRPr="0035775F" w:rsidRDefault="00DF09A7" w:rsidP="00DF09A7">
      <w:pPr>
        <w:jc w:val="both"/>
        <w:rPr>
          <w:rFonts w:asciiTheme="minorHAnsi" w:hAnsiTheme="minorHAnsi"/>
        </w:rPr>
      </w:pPr>
      <w:r w:rsidRPr="0035775F">
        <w:rPr>
          <w:rFonts w:asciiTheme="minorHAnsi" w:hAnsiTheme="minorHAnsi"/>
        </w:rPr>
        <w:t>1. Η ποίηση της γενιάς του ’30</w:t>
      </w:r>
    </w:p>
    <w:p w:rsidR="00DF09A7" w:rsidRPr="0035775F" w:rsidRDefault="00DF09A7" w:rsidP="00DF09A7">
      <w:pPr>
        <w:jc w:val="both"/>
        <w:rPr>
          <w:rFonts w:asciiTheme="minorHAnsi" w:hAnsiTheme="minorHAnsi"/>
        </w:rPr>
      </w:pPr>
      <w:r w:rsidRPr="0035775F">
        <w:rPr>
          <w:rFonts w:asciiTheme="minorHAnsi" w:hAnsiTheme="minorHAnsi"/>
        </w:rPr>
        <w:t xml:space="preserve">2. Η ποίηση της </w:t>
      </w:r>
      <w:proofErr w:type="spellStart"/>
      <w:r w:rsidRPr="0035775F">
        <w:rPr>
          <w:rFonts w:asciiTheme="minorHAnsi" w:hAnsiTheme="minorHAnsi"/>
        </w:rPr>
        <w:t>β΄</w:t>
      </w:r>
      <w:proofErr w:type="spellEnd"/>
      <w:r w:rsidRPr="0035775F">
        <w:rPr>
          <w:rFonts w:asciiTheme="minorHAnsi" w:hAnsiTheme="minorHAnsi"/>
        </w:rPr>
        <w:t xml:space="preserve"> μεταπολεμικής γενιάς</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sz w:val="28"/>
          <w:szCs w:val="28"/>
        </w:rPr>
        <w:t xml:space="preserve">γ) </w:t>
      </w:r>
      <w:proofErr w:type="spellStart"/>
      <w:r w:rsidRPr="001B4C51">
        <w:rPr>
          <w:rFonts w:asciiTheme="minorHAnsi" w:hAnsiTheme="minorHAnsi"/>
          <w:sz w:val="28"/>
          <w:szCs w:val="28"/>
        </w:rPr>
        <w:t>Αφηγηματολογικές</w:t>
      </w:r>
      <w:proofErr w:type="spellEnd"/>
      <w:r w:rsidRPr="001B4C51">
        <w:rPr>
          <w:rFonts w:asciiTheme="minorHAnsi" w:hAnsiTheme="minorHAnsi"/>
          <w:sz w:val="28"/>
          <w:szCs w:val="28"/>
        </w:rPr>
        <w:t xml:space="preserve"> αναλύσεις στη Νεοελληνική και Ευρωπαϊκή Λογοτεχνία</w:t>
      </w:r>
    </w:p>
    <w:p w:rsidR="00DF09A7" w:rsidRPr="0035775F" w:rsidRDefault="00DF09A7" w:rsidP="00DF09A7">
      <w:pPr>
        <w:jc w:val="both"/>
        <w:rPr>
          <w:rFonts w:asciiTheme="minorHAnsi" w:hAnsiTheme="minorHAnsi"/>
        </w:rPr>
      </w:pPr>
      <w:r w:rsidRPr="0035775F">
        <w:rPr>
          <w:rFonts w:asciiTheme="minorHAnsi" w:hAnsiTheme="minorHAnsi"/>
        </w:rPr>
        <w:t xml:space="preserve">1. Ο Αλέξανδρος Παπαδιαμάντης και τα διηγήματα με μικρούς ήρωες και μικρές ηρωίδες. </w:t>
      </w:r>
    </w:p>
    <w:p w:rsidR="00DF09A7" w:rsidRPr="0035775F" w:rsidRDefault="00DF09A7" w:rsidP="00DF09A7">
      <w:pPr>
        <w:jc w:val="both"/>
        <w:rPr>
          <w:rFonts w:asciiTheme="minorHAnsi" w:hAnsiTheme="minorHAnsi"/>
        </w:rPr>
      </w:pPr>
      <w:r w:rsidRPr="0035775F">
        <w:rPr>
          <w:rFonts w:asciiTheme="minorHAnsi" w:hAnsiTheme="minorHAnsi"/>
        </w:rPr>
        <w:t>2. Ο Νίκος Καζαντζάκης και οι Ευρωπαίοι συγγραφείς</w:t>
      </w:r>
    </w:p>
    <w:p w:rsidR="00DF09A7" w:rsidRPr="0035775F" w:rsidRDefault="00DF09A7" w:rsidP="00DF09A7">
      <w:pPr>
        <w:jc w:val="both"/>
        <w:rPr>
          <w:rFonts w:asciiTheme="minorHAnsi" w:hAnsiTheme="minorHAnsi"/>
        </w:rPr>
      </w:pPr>
      <w:r w:rsidRPr="0035775F">
        <w:rPr>
          <w:rFonts w:asciiTheme="minorHAnsi" w:hAnsiTheme="minorHAnsi"/>
        </w:rPr>
        <w:t xml:space="preserve">3. Η πεζογραφία του Νίκου </w:t>
      </w:r>
      <w:proofErr w:type="spellStart"/>
      <w:r w:rsidRPr="0035775F">
        <w:rPr>
          <w:rFonts w:asciiTheme="minorHAnsi" w:hAnsiTheme="minorHAnsi"/>
        </w:rPr>
        <w:t>Κάσδαγλη</w:t>
      </w:r>
      <w:proofErr w:type="spellEnd"/>
      <w:r w:rsidRPr="0035775F">
        <w:rPr>
          <w:rFonts w:asciiTheme="minorHAnsi" w:hAnsiTheme="minorHAnsi"/>
        </w:rPr>
        <w:t>.</w:t>
      </w:r>
    </w:p>
    <w:p w:rsidR="00DF09A7" w:rsidRPr="0035775F" w:rsidRDefault="00DF09A7" w:rsidP="00DF09A7">
      <w:pPr>
        <w:jc w:val="both"/>
        <w:rPr>
          <w:rFonts w:asciiTheme="minorHAnsi" w:hAnsiTheme="minorHAnsi"/>
        </w:rPr>
      </w:pPr>
    </w:p>
    <w:p w:rsidR="00DF09A7" w:rsidRPr="001B4C51" w:rsidRDefault="00DF09A7" w:rsidP="00DF09A7">
      <w:pPr>
        <w:jc w:val="both"/>
        <w:rPr>
          <w:rFonts w:asciiTheme="minorHAnsi" w:hAnsiTheme="minorHAnsi"/>
          <w:b/>
          <w:sz w:val="28"/>
          <w:szCs w:val="28"/>
        </w:rPr>
      </w:pPr>
      <w:r w:rsidRPr="001B4C51">
        <w:rPr>
          <w:rFonts w:asciiTheme="minorHAnsi" w:hAnsiTheme="minorHAnsi"/>
          <w:b/>
          <w:sz w:val="28"/>
          <w:szCs w:val="28"/>
        </w:rPr>
        <w:t>Ενδεικτική βιβλιογραφία</w:t>
      </w:r>
    </w:p>
    <w:p w:rsidR="00DF09A7" w:rsidRPr="0035775F"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xml:space="preserve">, Ελπινίκη. 2003. </w:t>
      </w:r>
      <w:r w:rsidRPr="0035775F">
        <w:rPr>
          <w:rFonts w:asciiTheme="minorHAnsi" w:hAnsiTheme="minorHAnsi"/>
          <w:i/>
        </w:rPr>
        <w:t>Δώθε από τις γραμμές</w:t>
      </w:r>
      <w:r w:rsidRPr="0035775F">
        <w:rPr>
          <w:rFonts w:asciiTheme="minorHAnsi" w:hAnsiTheme="minorHAnsi"/>
        </w:rPr>
        <w:t>, Αθήνα: Ίων</w:t>
      </w:r>
    </w:p>
    <w:p w:rsidR="00DF09A7" w:rsidRPr="0035775F"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xml:space="preserve">, Ελπινίκη. 2003. </w:t>
      </w:r>
      <w:r w:rsidRPr="0035775F">
        <w:rPr>
          <w:rFonts w:asciiTheme="minorHAnsi" w:hAnsiTheme="minorHAnsi"/>
          <w:i/>
        </w:rPr>
        <w:t xml:space="preserve">Της Κρήτης </w:t>
      </w:r>
      <w:proofErr w:type="spellStart"/>
      <w:r w:rsidRPr="0035775F">
        <w:rPr>
          <w:rFonts w:asciiTheme="minorHAnsi" w:hAnsiTheme="minorHAnsi"/>
          <w:i/>
        </w:rPr>
        <w:t>αφηγηματολογικές</w:t>
      </w:r>
      <w:proofErr w:type="spellEnd"/>
      <w:r w:rsidRPr="0035775F">
        <w:rPr>
          <w:rFonts w:asciiTheme="minorHAnsi" w:hAnsiTheme="minorHAnsi"/>
          <w:i/>
        </w:rPr>
        <w:t xml:space="preserve"> αναλύσεις</w:t>
      </w:r>
      <w:r w:rsidRPr="0035775F">
        <w:rPr>
          <w:rFonts w:asciiTheme="minorHAnsi" w:hAnsiTheme="minorHAnsi"/>
        </w:rPr>
        <w:t xml:space="preserve">. Αρχάνες: Βιβλιοθήκη «Γιάννης </w:t>
      </w:r>
      <w:proofErr w:type="spellStart"/>
      <w:r w:rsidRPr="0035775F">
        <w:rPr>
          <w:rFonts w:asciiTheme="minorHAnsi" w:hAnsiTheme="minorHAnsi"/>
        </w:rPr>
        <w:t>Δουνδουλάκης</w:t>
      </w:r>
      <w:proofErr w:type="spellEnd"/>
      <w:r w:rsidRPr="0035775F">
        <w:rPr>
          <w:rFonts w:asciiTheme="minorHAnsi" w:hAnsiTheme="minorHAnsi"/>
        </w:rPr>
        <w:t>»</w:t>
      </w:r>
    </w:p>
    <w:p w:rsidR="00DF09A7" w:rsidRPr="0035775F"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xml:space="preserve">, Ελπινίκη. 2010, </w:t>
      </w:r>
      <w:r w:rsidRPr="0035775F">
        <w:rPr>
          <w:rFonts w:asciiTheme="minorHAnsi" w:hAnsiTheme="minorHAnsi"/>
          <w:i/>
        </w:rPr>
        <w:t>Και ξαναγυρίζω προσδοκώντας</w:t>
      </w:r>
      <w:r w:rsidRPr="0035775F">
        <w:rPr>
          <w:rFonts w:asciiTheme="minorHAnsi" w:hAnsiTheme="minorHAnsi"/>
        </w:rPr>
        <w:t>, Αθήνα: Ίων</w:t>
      </w:r>
    </w:p>
    <w:p w:rsidR="00DF09A7" w:rsidRPr="0035775F"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Ελπινίκη. 2010, «Η συμβολή του Παπαδιαμάντη στην Παιδική Λογοτεχνία: τα οικογενειακά διηγήματα», (βλ. Ιστοσελίδα ΠΤΔΕ, «Μαθήματα στο Διαδίκτυο, Δ΄ Τομέας)</w:t>
      </w:r>
    </w:p>
    <w:p w:rsidR="00DF09A7" w:rsidRPr="0035775F"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xml:space="preserve">, Ελπινίκη. 2000, «Η διδασκαλία του μυθιστορήματος: θεωρητικές προϋποθέσεις και ένα παράδειγμα ανάγνωσης» (βλ. Ιστοσελίδα ΠΤΔΕ, «Μαθήματα στο Διαδίκτυο, Δ΄ Τομέας, άρθρα για τη διδασκαλία του μυθιστορήματος και το </w:t>
      </w:r>
      <w:r w:rsidRPr="0035775F">
        <w:rPr>
          <w:rFonts w:asciiTheme="minorHAnsi" w:hAnsiTheme="minorHAnsi"/>
          <w:i/>
        </w:rPr>
        <w:t xml:space="preserve">Γ΄ </w:t>
      </w:r>
      <w:proofErr w:type="spellStart"/>
      <w:r w:rsidRPr="0035775F">
        <w:rPr>
          <w:rFonts w:asciiTheme="minorHAnsi" w:hAnsiTheme="minorHAnsi"/>
          <w:i/>
        </w:rPr>
        <w:t>Χριστιανικόν</w:t>
      </w:r>
      <w:proofErr w:type="spellEnd"/>
      <w:r w:rsidRPr="0035775F">
        <w:rPr>
          <w:rFonts w:asciiTheme="minorHAnsi" w:hAnsiTheme="minorHAnsi"/>
          <w:i/>
        </w:rPr>
        <w:t xml:space="preserve"> </w:t>
      </w:r>
      <w:proofErr w:type="spellStart"/>
      <w:r w:rsidRPr="0035775F">
        <w:rPr>
          <w:rFonts w:asciiTheme="minorHAnsi" w:hAnsiTheme="minorHAnsi"/>
          <w:i/>
        </w:rPr>
        <w:t>Παρθεναγωγείον</w:t>
      </w:r>
      <w:proofErr w:type="spellEnd"/>
      <w:r w:rsidRPr="0035775F">
        <w:rPr>
          <w:rFonts w:asciiTheme="minorHAnsi" w:hAnsiTheme="minorHAnsi"/>
        </w:rPr>
        <w:t xml:space="preserve"> της Έλλης Αλεξίου).</w:t>
      </w:r>
    </w:p>
    <w:p w:rsidR="00DF09A7" w:rsidRPr="00C37186" w:rsidRDefault="00DF09A7" w:rsidP="00DF09A7">
      <w:pPr>
        <w:jc w:val="both"/>
        <w:rPr>
          <w:rFonts w:asciiTheme="minorHAnsi" w:hAnsiTheme="minorHAnsi"/>
        </w:rPr>
      </w:pPr>
      <w:proofErr w:type="spellStart"/>
      <w:r w:rsidRPr="0035775F">
        <w:rPr>
          <w:rFonts w:asciiTheme="minorHAnsi" w:hAnsiTheme="minorHAnsi"/>
        </w:rPr>
        <w:t>Νικολουδάκη</w:t>
      </w:r>
      <w:proofErr w:type="spellEnd"/>
      <w:r w:rsidRPr="0035775F">
        <w:rPr>
          <w:rFonts w:asciiTheme="minorHAnsi" w:hAnsiTheme="minorHAnsi"/>
        </w:rPr>
        <w:t>-</w:t>
      </w:r>
      <w:proofErr w:type="spellStart"/>
      <w:r w:rsidRPr="0035775F">
        <w:rPr>
          <w:rFonts w:asciiTheme="minorHAnsi" w:hAnsiTheme="minorHAnsi"/>
        </w:rPr>
        <w:t>Σουρή</w:t>
      </w:r>
      <w:proofErr w:type="spellEnd"/>
      <w:r w:rsidRPr="0035775F">
        <w:rPr>
          <w:rFonts w:asciiTheme="minorHAnsi" w:hAnsiTheme="minorHAnsi"/>
        </w:rPr>
        <w:t xml:space="preserve">, Ελπινίκη. 2010, «Νίκου Καζαντζάκη, </w:t>
      </w:r>
      <w:r w:rsidRPr="0035775F">
        <w:rPr>
          <w:rFonts w:asciiTheme="minorHAnsi" w:hAnsiTheme="minorHAnsi"/>
          <w:i/>
        </w:rPr>
        <w:t>Στα Παλάτια της Κνωσού</w:t>
      </w:r>
      <w:r w:rsidRPr="0035775F">
        <w:rPr>
          <w:rFonts w:asciiTheme="minorHAnsi" w:hAnsiTheme="minorHAnsi"/>
        </w:rPr>
        <w:t xml:space="preserve">: ένα μυθιστόρημα του Μεσοπολέμου στην Παιδική Λογοτεχνία του σήμερα», περιοδικό </w:t>
      </w:r>
      <w:r w:rsidRPr="0035775F">
        <w:rPr>
          <w:rFonts w:asciiTheme="minorHAnsi" w:hAnsiTheme="minorHAnsi"/>
          <w:i/>
        </w:rPr>
        <w:t>Διακείμενα</w:t>
      </w:r>
      <w:r w:rsidRPr="0035775F">
        <w:rPr>
          <w:rFonts w:asciiTheme="minorHAnsi" w:hAnsiTheme="minorHAnsi"/>
        </w:rPr>
        <w:t xml:space="preserve">, τεύχος 12, Εργαστήριο Γαλλικής Φιλολογίας, Αριστοτέλειο Πανεπιστήμιο Θεσσαλονίκης, </w:t>
      </w:r>
      <w:proofErr w:type="spellStart"/>
      <w:r w:rsidRPr="0035775F">
        <w:rPr>
          <w:rFonts w:asciiTheme="minorHAnsi" w:hAnsiTheme="minorHAnsi"/>
        </w:rPr>
        <w:t>σσ</w:t>
      </w:r>
      <w:proofErr w:type="spellEnd"/>
      <w:r w:rsidRPr="0035775F">
        <w:rPr>
          <w:rFonts w:asciiTheme="minorHAnsi" w:hAnsiTheme="minorHAnsi"/>
        </w:rPr>
        <w:t xml:space="preserve">. 99-108 και στο διαδίκτυο: </w:t>
      </w:r>
      <w:proofErr w:type="spellStart"/>
      <w:r w:rsidRPr="0035775F">
        <w:rPr>
          <w:rFonts w:asciiTheme="minorHAnsi" w:hAnsiTheme="minorHAnsi"/>
          <w:lang w:val="en-GB"/>
        </w:rPr>
        <w:t>dia</w:t>
      </w:r>
      <w:proofErr w:type="spellEnd"/>
      <w:r w:rsidRPr="0035775F">
        <w:rPr>
          <w:rFonts w:asciiTheme="minorHAnsi" w:hAnsiTheme="minorHAnsi"/>
        </w:rPr>
        <w:t>-</w:t>
      </w:r>
      <w:proofErr w:type="spellStart"/>
      <w:r w:rsidRPr="0035775F">
        <w:rPr>
          <w:rFonts w:asciiTheme="minorHAnsi" w:hAnsiTheme="minorHAnsi"/>
          <w:lang w:val="en-GB"/>
        </w:rPr>
        <w:t>keimena</w:t>
      </w:r>
      <w:proofErr w:type="spellEnd"/>
      <w:r w:rsidRPr="0035775F">
        <w:rPr>
          <w:rFonts w:asciiTheme="minorHAnsi" w:hAnsiTheme="minorHAnsi"/>
        </w:rPr>
        <w:t>.</w:t>
      </w:r>
      <w:proofErr w:type="spellStart"/>
      <w:r w:rsidRPr="0035775F">
        <w:rPr>
          <w:rFonts w:asciiTheme="minorHAnsi" w:hAnsiTheme="minorHAnsi"/>
          <w:lang w:val="en-GB"/>
        </w:rPr>
        <w:t>frl</w:t>
      </w:r>
      <w:proofErr w:type="spellEnd"/>
      <w:r w:rsidRPr="0035775F">
        <w:rPr>
          <w:rFonts w:asciiTheme="minorHAnsi" w:hAnsiTheme="minorHAnsi"/>
        </w:rPr>
        <w:t>.</w:t>
      </w:r>
      <w:r w:rsidRPr="0035775F">
        <w:rPr>
          <w:rFonts w:asciiTheme="minorHAnsi" w:hAnsiTheme="minorHAnsi"/>
          <w:lang w:val="en-GB"/>
        </w:rPr>
        <w:t>auth</w:t>
      </w:r>
      <w:r w:rsidRPr="0035775F">
        <w:rPr>
          <w:rFonts w:asciiTheme="minorHAnsi" w:hAnsiTheme="minorHAnsi"/>
        </w:rPr>
        <w:t>.</w:t>
      </w:r>
      <w:proofErr w:type="spellStart"/>
      <w:r w:rsidRPr="0035775F">
        <w:rPr>
          <w:rFonts w:asciiTheme="minorHAnsi" w:hAnsiTheme="minorHAnsi"/>
          <w:lang w:val="en-GB"/>
        </w:rPr>
        <w:t>gr</w:t>
      </w:r>
      <w:proofErr w:type="spellEnd"/>
      <w:r w:rsidRPr="0035775F">
        <w:rPr>
          <w:rFonts w:asciiTheme="minorHAnsi" w:hAnsiTheme="minorHAnsi"/>
        </w:rPr>
        <w:t>/</w:t>
      </w:r>
      <w:r w:rsidRPr="0035775F">
        <w:rPr>
          <w:rFonts w:asciiTheme="minorHAnsi" w:hAnsiTheme="minorHAnsi"/>
          <w:lang w:val="en-GB"/>
        </w:rPr>
        <w:t>images</w:t>
      </w:r>
      <w:r w:rsidRPr="0035775F">
        <w:rPr>
          <w:rFonts w:asciiTheme="minorHAnsi" w:hAnsiTheme="minorHAnsi"/>
        </w:rPr>
        <w:t>/</w:t>
      </w:r>
      <w:r w:rsidRPr="0035775F">
        <w:rPr>
          <w:rFonts w:asciiTheme="minorHAnsi" w:hAnsiTheme="minorHAnsi"/>
          <w:lang w:val="en-GB"/>
        </w:rPr>
        <w:t>stories</w:t>
      </w:r>
      <w:r w:rsidRPr="0035775F">
        <w:rPr>
          <w:rFonts w:asciiTheme="minorHAnsi" w:hAnsiTheme="minorHAnsi"/>
        </w:rPr>
        <w:t xml:space="preserve">/12 </w:t>
      </w:r>
      <w:proofErr w:type="spellStart"/>
      <w:r w:rsidRPr="0035775F">
        <w:rPr>
          <w:rFonts w:asciiTheme="minorHAnsi" w:hAnsiTheme="minorHAnsi"/>
          <w:lang w:val="en-GB"/>
        </w:rPr>
        <w:t>pdf</w:t>
      </w:r>
      <w:proofErr w:type="spellEnd"/>
      <w:r w:rsidRPr="0035775F">
        <w:rPr>
          <w:rFonts w:asciiTheme="minorHAnsi" w:hAnsiTheme="minorHAnsi"/>
        </w:rPr>
        <w:t>.</w:t>
      </w:r>
    </w:p>
    <w:p w:rsidR="00BB3D30" w:rsidRPr="00C37186" w:rsidRDefault="00BB3D30" w:rsidP="00DF09A7">
      <w:pPr>
        <w:jc w:val="both"/>
        <w:rPr>
          <w:rFonts w:asciiTheme="minorHAnsi" w:hAnsiTheme="minorHAnsi"/>
        </w:rPr>
      </w:pPr>
    </w:p>
    <w:p w:rsidR="00DF09A7" w:rsidRPr="0035775F" w:rsidRDefault="00DF09A7" w:rsidP="00DF09A7">
      <w:pPr>
        <w:jc w:val="both"/>
        <w:rPr>
          <w:rFonts w:asciiTheme="minorHAnsi" w:hAnsiTheme="minorHAnsi"/>
          <w:b/>
        </w:rPr>
      </w:pPr>
    </w:p>
    <w:p w:rsidR="00DF09A7" w:rsidRPr="001B4C51" w:rsidRDefault="00DF09A7" w:rsidP="00DF09A7">
      <w:pPr>
        <w:jc w:val="center"/>
        <w:rPr>
          <w:rFonts w:asciiTheme="minorHAnsi" w:hAnsiTheme="minorHAnsi"/>
          <w:b/>
          <w:sz w:val="28"/>
          <w:szCs w:val="28"/>
        </w:rPr>
      </w:pPr>
      <w:r w:rsidRPr="001B4C51">
        <w:rPr>
          <w:rFonts w:asciiTheme="minorHAnsi" w:hAnsiTheme="minorHAnsi"/>
          <w:b/>
          <w:sz w:val="28"/>
          <w:szCs w:val="28"/>
        </w:rPr>
        <w:t>ΓΛΩΣΣΟΛΟΓΙΑ ΚΑΙ ΔΙΔΑΣΚΑΛΙΑ ΤΗΣ ΓΛΩΣΣΑΣ</w:t>
      </w:r>
    </w:p>
    <w:p w:rsidR="00DF09A7" w:rsidRPr="001B4C51" w:rsidRDefault="00DF09A7" w:rsidP="00DF09A7">
      <w:pPr>
        <w:jc w:val="both"/>
        <w:rPr>
          <w:rFonts w:asciiTheme="minorHAnsi" w:hAnsiTheme="minorHAnsi"/>
          <w:b/>
          <w:sz w:val="28"/>
          <w:szCs w:val="28"/>
        </w:rPr>
      </w:pPr>
    </w:p>
    <w:p w:rsidR="00DF09A7" w:rsidRPr="001B4C51" w:rsidRDefault="00DF09A7" w:rsidP="00DF09A7">
      <w:pPr>
        <w:jc w:val="both"/>
        <w:rPr>
          <w:rFonts w:asciiTheme="minorHAnsi" w:hAnsiTheme="minorHAnsi"/>
          <w:sz w:val="28"/>
          <w:szCs w:val="28"/>
        </w:rPr>
      </w:pPr>
      <w:r w:rsidRPr="001B4C51">
        <w:rPr>
          <w:rFonts w:asciiTheme="minorHAnsi" w:hAnsiTheme="minorHAnsi"/>
          <w:b/>
          <w:sz w:val="28"/>
          <w:szCs w:val="28"/>
        </w:rPr>
        <w:t>Θεματικές ενότητες</w:t>
      </w:r>
      <w:r w:rsidRPr="001B4C51">
        <w:rPr>
          <w:rFonts w:asciiTheme="minorHAnsi" w:hAnsiTheme="minorHAnsi"/>
          <w:sz w:val="28"/>
          <w:szCs w:val="28"/>
        </w:rPr>
        <w:t xml:space="preserve"> </w:t>
      </w:r>
    </w:p>
    <w:p w:rsidR="00DF09A7" w:rsidRPr="0035775F" w:rsidRDefault="00DF09A7" w:rsidP="00DF09A7">
      <w:pPr>
        <w:jc w:val="both"/>
        <w:rPr>
          <w:rFonts w:asciiTheme="minorHAnsi" w:hAnsiTheme="minorHAnsi"/>
          <w:b/>
        </w:rPr>
      </w:pPr>
      <w:r w:rsidRPr="0035775F">
        <w:rPr>
          <w:rFonts w:asciiTheme="minorHAnsi" w:hAnsiTheme="minorHAnsi"/>
        </w:rPr>
        <w:t>α) Ζητήματα κατάκτησης λεξιλογικών σχέσεων (συνωνυμίας, πολυσημίας, μεταφοράς, στερεότυπων εκφράσεων)</w:t>
      </w:r>
    </w:p>
    <w:p w:rsidR="00DF09A7" w:rsidRPr="0035775F" w:rsidRDefault="00DF09A7" w:rsidP="00DF09A7">
      <w:pPr>
        <w:jc w:val="both"/>
        <w:rPr>
          <w:rFonts w:asciiTheme="minorHAnsi" w:hAnsiTheme="minorHAnsi"/>
        </w:rPr>
      </w:pPr>
      <w:r w:rsidRPr="0035775F">
        <w:rPr>
          <w:rFonts w:asciiTheme="minorHAnsi" w:hAnsiTheme="minorHAnsi"/>
        </w:rPr>
        <w:t xml:space="preserve">β) Ζητήματα διδασκαλίας λεξιλογίου και λεξικογραφικές εφαρμογές </w:t>
      </w:r>
    </w:p>
    <w:p w:rsidR="00DF09A7" w:rsidRPr="0035775F" w:rsidRDefault="00DF09A7" w:rsidP="00DF09A7">
      <w:pPr>
        <w:jc w:val="both"/>
        <w:rPr>
          <w:rFonts w:asciiTheme="minorHAnsi" w:hAnsiTheme="minorHAnsi"/>
        </w:rPr>
      </w:pPr>
      <w:r w:rsidRPr="0035775F">
        <w:rPr>
          <w:rFonts w:asciiTheme="minorHAnsi" w:hAnsiTheme="minorHAnsi"/>
        </w:rPr>
        <w:t>γ) Η Νεοελληνική Γλώσσα και η διδασκαλία της ενταγμένη μέσα στο πλαίσιο της γλώσσας ως επικοινωνίας</w:t>
      </w:r>
    </w:p>
    <w:p w:rsidR="00DF09A7" w:rsidRPr="0035775F" w:rsidRDefault="00DF09A7" w:rsidP="00DF09A7">
      <w:pPr>
        <w:spacing w:line="360" w:lineRule="auto"/>
        <w:jc w:val="both"/>
        <w:rPr>
          <w:rFonts w:asciiTheme="minorHAnsi" w:hAnsiTheme="minorHAnsi"/>
        </w:rPr>
      </w:pPr>
    </w:p>
    <w:p w:rsidR="00DF09A7" w:rsidRPr="001B4C51" w:rsidRDefault="00DF09A7" w:rsidP="00DF09A7">
      <w:pPr>
        <w:jc w:val="both"/>
        <w:rPr>
          <w:rFonts w:asciiTheme="minorHAnsi" w:hAnsiTheme="minorHAnsi"/>
          <w:sz w:val="28"/>
          <w:szCs w:val="28"/>
        </w:rPr>
      </w:pPr>
      <w:r w:rsidRPr="001B4C51">
        <w:rPr>
          <w:rFonts w:asciiTheme="minorHAnsi" w:hAnsiTheme="minorHAnsi"/>
          <w:b/>
          <w:sz w:val="28"/>
          <w:szCs w:val="28"/>
        </w:rPr>
        <w:t>Βιβλιογραφία</w:t>
      </w:r>
      <w:r w:rsidRPr="001B4C51">
        <w:rPr>
          <w:rFonts w:asciiTheme="minorHAnsi" w:hAnsiTheme="minorHAnsi"/>
          <w:sz w:val="28"/>
          <w:szCs w:val="28"/>
        </w:rPr>
        <w:t xml:space="preserve"> </w:t>
      </w:r>
    </w:p>
    <w:p w:rsidR="00DF09A7" w:rsidRPr="0035775F" w:rsidRDefault="00DF09A7" w:rsidP="00DF09A7">
      <w:pPr>
        <w:jc w:val="both"/>
        <w:rPr>
          <w:rFonts w:asciiTheme="minorHAnsi" w:hAnsiTheme="minorHAnsi"/>
        </w:rPr>
      </w:pPr>
      <w:proofErr w:type="spellStart"/>
      <w:r w:rsidRPr="0035775F">
        <w:rPr>
          <w:rFonts w:asciiTheme="minorHAnsi" w:hAnsiTheme="minorHAnsi"/>
        </w:rPr>
        <w:t>Ξυδόπουλος</w:t>
      </w:r>
      <w:proofErr w:type="spellEnd"/>
      <w:r w:rsidRPr="0035775F">
        <w:rPr>
          <w:rFonts w:asciiTheme="minorHAnsi" w:hAnsiTheme="minorHAnsi"/>
        </w:rPr>
        <w:t xml:space="preserve">, Γιώργος. 2008. </w:t>
      </w:r>
      <w:r w:rsidRPr="0035775F">
        <w:rPr>
          <w:rFonts w:asciiTheme="minorHAnsi" w:hAnsiTheme="minorHAnsi"/>
          <w:i/>
        </w:rPr>
        <w:t>Λεξικολογία: Εισαγωγή στην ανάλυση της λέξης και του λεξικού</w:t>
      </w:r>
      <w:r w:rsidRPr="0035775F">
        <w:rPr>
          <w:rFonts w:asciiTheme="minorHAnsi" w:hAnsiTheme="minorHAnsi"/>
        </w:rPr>
        <w:t xml:space="preserve">. Αθήνα: Πατάκης. </w:t>
      </w:r>
    </w:p>
    <w:p w:rsidR="00DF09A7" w:rsidRPr="0035775F" w:rsidRDefault="00DF09A7" w:rsidP="00DF09A7">
      <w:pPr>
        <w:jc w:val="both"/>
        <w:rPr>
          <w:rFonts w:asciiTheme="minorHAnsi" w:hAnsiTheme="minorHAnsi"/>
          <w:i/>
        </w:rPr>
      </w:pPr>
      <w:proofErr w:type="spellStart"/>
      <w:r w:rsidRPr="0035775F">
        <w:rPr>
          <w:rFonts w:asciiTheme="minorHAnsi" w:hAnsiTheme="minorHAnsi"/>
        </w:rPr>
        <w:t>Μπακάκου</w:t>
      </w:r>
      <w:proofErr w:type="spellEnd"/>
      <w:r w:rsidRPr="0035775F">
        <w:rPr>
          <w:rFonts w:asciiTheme="minorHAnsi" w:hAnsiTheme="minorHAnsi"/>
        </w:rPr>
        <w:t xml:space="preserve">-Ορφανού, Αικατερίνη,. 2005. </w:t>
      </w:r>
      <w:r w:rsidRPr="0035775F">
        <w:rPr>
          <w:rFonts w:asciiTheme="minorHAnsi" w:hAnsiTheme="minorHAnsi"/>
          <w:i/>
        </w:rPr>
        <w:t xml:space="preserve">Η λέξη της Νέας Ελληνικής στο γλωσσικό σύστημα και στο κείμενο </w:t>
      </w:r>
      <w:r w:rsidRPr="0035775F">
        <w:rPr>
          <w:rFonts w:asciiTheme="minorHAnsi" w:hAnsiTheme="minorHAnsi"/>
        </w:rPr>
        <w:t>(</w:t>
      </w:r>
      <w:proofErr w:type="spellStart"/>
      <w:r w:rsidRPr="0035775F">
        <w:rPr>
          <w:rFonts w:asciiTheme="minorHAnsi" w:hAnsiTheme="minorHAnsi"/>
        </w:rPr>
        <w:t>αυτοέκδοση</w:t>
      </w:r>
      <w:proofErr w:type="spellEnd"/>
      <w:r w:rsidRPr="0035775F">
        <w:rPr>
          <w:rFonts w:asciiTheme="minorHAnsi" w:hAnsiTheme="minorHAnsi"/>
        </w:rPr>
        <w:t>)</w:t>
      </w:r>
      <w:r w:rsidRPr="0035775F">
        <w:rPr>
          <w:rFonts w:asciiTheme="minorHAnsi" w:hAnsiTheme="minorHAnsi"/>
          <w:i/>
        </w:rPr>
        <w:t xml:space="preserve">. </w:t>
      </w:r>
    </w:p>
    <w:p w:rsidR="00DF09A7" w:rsidRPr="00C37186" w:rsidRDefault="00DF09A7" w:rsidP="00DF09A7">
      <w:pPr>
        <w:jc w:val="both"/>
        <w:rPr>
          <w:rFonts w:asciiTheme="minorHAnsi" w:hAnsiTheme="minorHAnsi"/>
          <w:color w:val="000000"/>
          <w:shd w:val="clear" w:color="auto" w:fill="FFFFFF"/>
        </w:rPr>
      </w:pPr>
      <w:r w:rsidRPr="0035775F">
        <w:rPr>
          <w:rFonts w:asciiTheme="minorHAnsi" w:hAnsiTheme="minorHAnsi"/>
          <w:color w:val="000000"/>
          <w:shd w:val="clear" w:color="auto" w:fill="FFFFFF"/>
        </w:rPr>
        <w:t>Ευθυμίου, Αγγελική. 2013. Η διδασκαλία του λεξιλογίου στο Δημοτικό Σχολείο. Αθήνα: Επίκεντρο.</w:t>
      </w:r>
    </w:p>
    <w:p w:rsidR="00BB3D30" w:rsidRPr="00C37186" w:rsidRDefault="00BB3D30" w:rsidP="00DF09A7">
      <w:pPr>
        <w:jc w:val="both"/>
        <w:rPr>
          <w:rFonts w:asciiTheme="minorHAnsi" w:hAnsiTheme="minorHAnsi"/>
        </w:rPr>
      </w:pPr>
    </w:p>
    <w:p w:rsidR="00DF09A7" w:rsidRPr="0035775F" w:rsidRDefault="00DF09A7" w:rsidP="00DF09A7">
      <w:pPr>
        <w:jc w:val="both"/>
        <w:rPr>
          <w:rFonts w:asciiTheme="minorHAnsi" w:hAnsiTheme="minorHAnsi"/>
        </w:rPr>
      </w:pPr>
    </w:p>
    <w:p w:rsidR="00DF09A7" w:rsidRPr="001B4C51" w:rsidRDefault="00DF09A7" w:rsidP="00DF09A7">
      <w:pPr>
        <w:jc w:val="center"/>
        <w:rPr>
          <w:rFonts w:asciiTheme="minorHAnsi" w:hAnsiTheme="minorHAnsi"/>
          <w:b/>
          <w:sz w:val="28"/>
          <w:szCs w:val="28"/>
        </w:rPr>
      </w:pPr>
      <w:r w:rsidRPr="001B4C51">
        <w:rPr>
          <w:rFonts w:asciiTheme="minorHAnsi" w:hAnsiTheme="minorHAnsi"/>
          <w:b/>
          <w:sz w:val="28"/>
          <w:szCs w:val="28"/>
        </w:rPr>
        <w:t>ΕΤΕΡΟΛΟΓΙΚΗ ΦΙΛΟΣΟΦΙΑ</w:t>
      </w:r>
    </w:p>
    <w:p w:rsidR="00DF09A7" w:rsidRPr="001B4C51" w:rsidRDefault="00DF09A7" w:rsidP="00DF09A7">
      <w:pPr>
        <w:rPr>
          <w:rFonts w:asciiTheme="minorHAnsi" w:hAnsiTheme="minorHAnsi"/>
          <w:b/>
          <w:sz w:val="28"/>
          <w:szCs w:val="28"/>
        </w:rPr>
      </w:pPr>
    </w:p>
    <w:p w:rsidR="00DF09A7" w:rsidRPr="001B4C51" w:rsidRDefault="00DF09A7" w:rsidP="00DF09A7">
      <w:pPr>
        <w:rPr>
          <w:rFonts w:asciiTheme="minorHAnsi" w:hAnsiTheme="minorHAnsi"/>
          <w:b/>
          <w:sz w:val="28"/>
          <w:szCs w:val="28"/>
        </w:rPr>
      </w:pPr>
      <w:r w:rsidRPr="001B4C51">
        <w:rPr>
          <w:rFonts w:asciiTheme="minorHAnsi" w:hAnsiTheme="minorHAnsi"/>
          <w:b/>
          <w:sz w:val="28"/>
          <w:szCs w:val="28"/>
        </w:rPr>
        <w:t>Θεματικές ενότητες</w:t>
      </w:r>
    </w:p>
    <w:p w:rsidR="00DF09A7" w:rsidRPr="001B4C51" w:rsidRDefault="00DF09A7" w:rsidP="00DF09A7">
      <w:pPr>
        <w:rPr>
          <w:rFonts w:asciiTheme="minorHAnsi" w:hAnsiTheme="minorHAnsi"/>
          <w:b/>
          <w:sz w:val="28"/>
          <w:szCs w:val="28"/>
        </w:rPr>
      </w:pPr>
      <w:r w:rsidRPr="001B4C51">
        <w:rPr>
          <w:rFonts w:asciiTheme="minorHAnsi" w:hAnsiTheme="minorHAnsi"/>
          <w:b/>
          <w:sz w:val="28"/>
          <w:szCs w:val="28"/>
        </w:rPr>
        <w:t>Α. Η «τυραννία των Κλασικών»</w:t>
      </w:r>
    </w:p>
    <w:p w:rsidR="00DF09A7" w:rsidRPr="0035775F" w:rsidRDefault="00DF09A7" w:rsidP="00DF09A7">
      <w:pPr>
        <w:rPr>
          <w:rFonts w:asciiTheme="minorHAnsi" w:hAnsiTheme="minorHAnsi"/>
        </w:rPr>
      </w:pPr>
      <w:r w:rsidRPr="0035775F">
        <w:rPr>
          <w:rFonts w:asciiTheme="minorHAnsi" w:hAnsiTheme="minorHAnsi"/>
        </w:rPr>
        <w:t xml:space="preserve">α) Η επιλεκτική μορφή απόρριψης του </w:t>
      </w:r>
      <w:r w:rsidRPr="0035775F">
        <w:rPr>
          <w:rFonts w:asciiTheme="minorHAnsi" w:hAnsiTheme="minorHAnsi"/>
          <w:lang w:val="en-GB"/>
        </w:rPr>
        <w:t>Nietzsche</w:t>
      </w:r>
    </w:p>
    <w:p w:rsidR="00DF09A7" w:rsidRPr="0035775F" w:rsidRDefault="00DF09A7" w:rsidP="00DF09A7">
      <w:pPr>
        <w:rPr>
          <w:rFonts w:asciiTheme="minorHAnsi" w:hAnsiTheme="minorHAnsi"/>
        </w:rPr>
      </w:pPr>
      <w:r w:rsidRPr="0035775F">
        <w:rPr>
          <w:rFonts w:asciiTheme="minorHAnsi" w:hAnsiTheme="minorHAnsi"/>
        </w:rPr>
        <w:t>β) Η βία ως εκποίηση ελευθερίας και κατάλυσης των σχέσεων κοινωνίας με την ετερότητα του άλλου</w:t>
      </w:r>
    </w:p>
    <w:p w:rsidR="00DF09A7" w:rsidRPr="0035775F" w:rsidRDefault="00DF09A7" w:rsidP="00DF09A7">
      <w:pPr>
        <w:rPr>
          <w:rFonts w:asciiTheme="minorHAnsi" w:hAnsiTheme="minorHAnsi"/>
        </w:rPr>
      </w:pPr>
      <w:r w:rsidRPr="0035775F">
        <w:rPr>
          <w:rFonts w:asciiTheme="minorHAnsi" w:hAnsiTheme="minorHAnsi"/>
        </w:rPr>
        <w:t>γ) Το φιλοσοφικό παράδειγμα του ρομαντισμού</w:t>
      </w:r>
    </w:p>
    <w:p w:rsidR="00DF09A7" w:rsidRPr="0035775F" w:rsidRDefault="00DF09A7" w:rsidP="00DF09A7">
      <w:pPr>
        <w:rPr>
          <w:rFonts w:asciiTheme="minorHAnsi" w:hAnsiTheme="minorHAnsi"/>
        </w:rPr>
      </w:pPr>
    </w:p>
    <w:p w:rsidR="00DF09A7" w:rsidRPr="001B4C51" w:rsidRDefault="00DF09A7" w:rsidP="00DF09A7">
      <w:pPr>
        <w:rPr>
          <w:rFonts w:asciiTheme="minorHAnsi" w:hAnsiTheme="minorHAnsi"/>
          <w:b/>
          <w:sz w:val="28"/>
          <w:szCs w:val="28"/>
        </w:rPr>
      </w:pPr>
      <w:r w:rsidRPr="001B4C51">
        <w:rPr>
          <w:rFonts w:asciiTheme="minorHAnsi" w:hAnsiTheme="minorHAnsi"/>
          <w:b/>
          <w:sz w:val="28"/>
          <w:szCs w:val="28"/>
        </w:rPr>
        <w:t>Β. Πέρα από το ετερογενές και το ίδιον</w:t>
      </w:r>
    </w:p>
    <w:p w:rsidR="00DF09A7" w:rsidRPr="0035775F" w:rsidRDefault="00DF09A7" w:rsidP="00DF09A7">
      <w:pPr>
        <w:rPr>
          <w:rFonts w:asciiTheme="minorHAnsi" w:hAnsiTheme="minorHAnsi"/>
        </w:rPr>
      </w:pPr>
      <w:r w:rsidRPr="0035775F">
        <w:rPr>
          <w:rFonts w:asciiTheme="minorHAnsi" w:hAnsiTheme="minorHAnsi"/>
        </w:rPr>
        <w:t>α) Αναζητώντας τον τόπο του ξένου</w:t>
      </w:r>
    </w:p>
    <w:p w:rsidR="00DF09A7" w:rsidRPr="0035775F" w:rsidRDefault="00DF09A7" w:rsidP="00DF09A7">
      <w:pPr>
        <w:rPr>
          <w:rFonts w:asciiTheme="minorHAnsi" w:hAnsiTheme="minorHAnsi"/>
        </w:rPr>
      </w:pPr>
      <w:r w:rsidRPr="0035775F">
        <w:rPr>
          <w:rFonts w:asciiTheme="minorHAnsi" w:hAnsiTheme="minorHAnsi"/>
        </w:rPr>
        <w:t>β) Ο τόπος του ξένου</w:t>
      </w:r>
    </w:p>
    <w:p w:rsidR="00DF09A7" w:rsidRPr="0035775F" w:rsidRDefault="00DF09A7" w:rsidP="00DF09A7">
      <w:pPr>
        <w:rPr>
          <w:rFonts w:asciiTheme="minorHAnsi" w:hAnsiTheme="minorHAnsi"/>
        </w:rPr>
      </w:pPr>
    </w:p>
    <w:p w:rsidR="00DF09A7" w:rsidRPr="0035775F" w:rsidRDefault="00DF09A7" w:rsidP="00DF09A7">
      <w:pPr>
        <w:rPr>
          <w:rFonts w:asciiTheme="minorHAnsi" w:hAnsiTheme="minorHAnsi"/>
        </w:rPr>
      </w:pPr>
    </w:p>
    <w:p w:rsidR="00DF09A7" w:rsidRPr="001B4C51" w:rsidRDefault="00DF09A7" w:rsidP="00DF09A7">
      <w:pPr>
        <w:rPr>
          <w:rFonts w:asciiTheme="minorHAnsi" w:hAnsiTheme="minorHAnsi"/>
          <w:b/>
          <w:sz w:val="28"/>
          <w:szCs w:val="28"/>
        </w:rPr>
      </w:pPr>
      <w:r w:rsidRPr="001B4C51">
        <w:rPr>
          <w:rFonts w:asciiTheme="minorHAnsi" w:hAnsiTheme="minorHAnsi"/>
          <w:b/>
          <w:sz w:val="28"/>
          <w:szCs w:val="28"/>
        </w:rPr>
        <w:t>Ενδεικτική βιβλιογραφία</w:t>
      </w:r>
    </w:p>
    <w:p w:rsidR="00DF09A7" w:rsidRPr="0035775F" w:rsidRDefault="00DF09A7" w:rsidP="00DF09A7">
      <w:pPr>
        <w:rPr>
          <w:rFonts w:asciiTheme="minorHAnsi" w:hAnsiTheme="minorHAnsi"/>
        </w:rPr>
      </w:pPr>
      <w:r w:rsidRPr="0035775F">
        <w:rPr>
          <w:rFonts w:asciiTheme="minorHAnsi" w:hAnsiTheme="minorHAnsi"/>
        </w:rPr>
        <w:t xml:space="preserve">Αναστασιάδης, Πέτρος. 2011. </w:t>
      </w:r>
      <w:r w:rsidRPr="0035775F">
        <w:rPr>
          <w:rFonts w:asciiTheme="minorHAnsi" w:hAnsiTheme="minorHAnsi"/>
          <w:i/>
        </w:rPr>
        <w:t>Η ετερότητα και η επίκληση του ξένου</w:t>
      </w:r>
      <w:r w:rsidRPr="0035775F">
        <w:rPr>
          <w:rFonts w:asciiTheme="minorHAnsi" w:hAnsiTheme="minorHAnsi"/>
        </w:rPr>
        <w:t xml:space="preserve">, Θεσσαλονίκη:  Π. </w:t>
      </w:r>
      <w:proofErr w:type="spellStart"/>
      <w:r w:rsidRPr="0035775F">
        <w:rPr>
          <w:rFonts w:asciiTheme="minorHAnsi" w:hAnsiTheme="minorHAnsi"/>
        </w:rPr>
        <w:t>Πουρνάρας</w:t>
      </w:r>
      <w:proofErr w:type="spellEnd"/>
      <w:r w:rsidRPr="0035775F">
        <w:rPr>
          <w:rFonts w:asciiTheme="minorHAnsi" w:hAnsiTheme="minorHAnsi"/>
        </w:rPr>
        <w:t xml:space="preserve"> </w:t>
      </w:r>
    </w:p>
    <w:p w:rsidR="00D643C8" w:rsidRDefault="00D643C8" w:rsidP="00DF09A7">
      <w:pPr>
        <w:spacing w:after="120" w:line="320" w:lineRule="exact"/>
        <w:jc w:val="both"/>
        <w:rPr>
          <w:rFonts w:asciiTheme="minorHAnsi" w:hAnsiTheme="minorHAnsi"/>
          <w:b/>
        </w:rPr>
      </w:pPr>
    </w:p>
    <w:p w:rsidR="00D643C8" w:rsidRPr="0035775F" w:rsidRDefault="00D643C8" w:rsidP="00DF09A7">
      <w:pPr>
        <w:spacing w:after="120" w:line="320" w:lineRule="exact"/>
        <w:jc w:val="both"/>
        <w:rPr>
          <w:rFonts w:asciiTheme="minorHAnsi" w:hAnsiTheme="minorHAnsi"/>
          <w:b/>
        </w:rPr>
      </w:pPr>
    </w:p>
    <w:p w:rsidR="00DF09A7" w:rsidRPr="00D643C8" w:rsidRDefault="00AE78C5" w:rsidP="00AE78C5">
      <w:pPr>
        <w:spacing w:after="120" w:line="320" w:lineRule="exact"/>
        <w:jc w:val="center"/>
        <w:rPr>
          <w:rFonts w:asciiTheme="minorHAnsi" w:hAnsiTheme="minorHAnsi"/>
          <w:b/>
          <w:sz w:val="28"/>
          <w:szCs w:val="28"/>
        </w:rPr>
      </w:pPr>
      <w:r w:rsidRPr="00D643C8">
        <w:rPr>
          <w:rFonts w:asciiTheme="minorHAnsi" w:hAnsiTheme="minorHAnsi"/>
          <w:b/>
          <w:sz w:val="28"/>
          <w:szCs w:val="28"/>
        </w:rPr>
        <w:t>Ε΄ ΤΟΜΕΑΣ</w:t>
      </w:r>
    </w:p>
    <w:p w:rsidR="00AE78C5" w:rsidRPr="001B4C51" w:rsidRDefault="00AE78C5" w:rsidP="001B4C51">
      <w:pPr>
        <w:spacing w:after="120" w:line="320" w:lineRule="exact"/>
        <w:jc w:val="center"/>
        <w:rPr>
          <w:rFonts w:asciiTheme="minorHAnsi" w:hAnsiTheme="minorHAnsi"/>
          <w:b/>
          <w:sz w:val="28"/>
          <w:szCs w:val="28"/>
        </w:rPr>
      </w:pPr>
      <w:r w:rsidRPr="00D643C8">
        <w:rPr>
          <w:rFonts w:asciiTheme="minorHAnsi" w:hAnsiTheme="minorHAnsi"/>
          <w:b/>
          <w:sz w:val="28"/>
          <w:szCs w:val="28"/>
        </w:rPr>
        <w:t>ΘΕΤΙΚΕΣ ΕΠΙΣΤΗΜΕΣ ΣΤΗΝ ΕΚΠΑΙΔΕΥΣΗ</w:t>
      </w:r>
    </w:p>
    <w:p w:rsidR="00DF09A7" w:rsidRPr="0035775F" w:rsidRDefault="00C27046" w:rsidP="00DF09A7">
      <w:pPr>
        <w:spacing w:after="120" w:line="320" w:lineRule="exact"/>
        <w:jc w:val="both"/>
        <w:rPr>
          <w:rFonts w:asciiTheme="minorHAnsi" w:hAnsiTheme="minorHAnsi"/>
          <w:b/>
          <w:sz w:val="28"/>
          <w:szCs w:val="28"/>
        </w:rPr>
      </w:pPr>
      <w:r>
        <w:rPr>
          <w:rFonts w:asciiTheme="minorHAnsi" w:hAnsiTheme="minorHAnsi"/>
          <w:color w:val="000000" w:themeColor="text1"/>
          <w:sz w:val="28"/>
          <w:szCs w:val="28"/>
        </w:rPr>
        <w:t>ΕΞΕΤΑΖΟΜΕΝΟ ΜΑΘΗΜΑ ΕΞΕΙΔΙΚΕΥΣΗΣ Ε΄ ΤΟΜΕΑ:</w:t>
      </w:r>
      <w:r w:rsidR="00AE78C5" w:rsidRPr="0035775F">
        <w:rPr>
          <w:rFonts w:asciiTheme="minorHAnsi" w:hAnsiTheme="minorHAnsi"/>
          <w:b/>
          <w:sz w:val="28"/>
          <w:szCs w:val="28"/>
        </w:rPr>
        <w:t xml:space="preserve"> </w:t>
      </w:r>
      <w:r w:rsidR="001B4C51" w:rsidRPr="001B4C51">
        <w:rPr>
          <w:rFonts w:asciiTheme="minorHAnsi" w:hAnsiTheme="minorHAnsi"/>
          <w:b/>
          <w:i/>
          <w:sz w:val="28"/>
          <w:szCs w:val="28"/>
        </w:rPr>
        <w:t>Φυσικές Επιστήμες στην εκπαίδευση</w:t>
      </w:r>
    </w:p>
    <w:p w:rsidR="00DF09A7" w:rsidRPr="0035775F" w:rsidRDefault="00DF09A7" w:rsidP="00DF09A7">
      <w:pPr>
        <w:spacing w:after="120" w:line="320" w:lineRule="exact"/>
        <w:jc w:val="both"/>
        <w:rPr>
          <w:rFonts w:asciiTheme="minorHAnsi" w:hAnsiTheme="minorHAnsi"/>
          <w:b/>
        </w:rPr>
      </w:pPr>
      <w:r w:rsidRPr="0035775F">
        <w:rPr>
          <w:rFonts w:asciiTheme="minorHAnsi" w:hAnsiTheme="minorHAnsi"/>
          <w:b/>
          <w:i/>
        </w:rPr>
        <w:t>Α. Διδακτική Φυσικών Επιστημών:</w:t>
      </w:r>
      <w:r w:rsidRPr="0035775F">
        <w:rPr>
          <w:rFonts w:asciiTheme="minorHAnsi" w:hAnsiTheme="minorHAnsi"/>
          <w:b/>
        </w:rPr>
        <w:t xml:space="preserve"> </w:t>
      </w:r>
      <w:r w:rsidRPr="0035775F">
        <w:rPr>
          <w:rFonts w:asciiTheme="minorHAnsi" w:hAnsiTheme="minorHAnsi"/>
        </w:rPr>
        <w:t xml:space="preserve">Σκοποί και Στόχοι Διδασκαλίας Φυσικών Επιστημών - Επιστημονικός </w:t>
      </w:r>
      <w:proofErr w:type="spellStart"/>
      <w:r w:rsidRPr="0035775F">
        <w:rPr>
          <w:rFonts w:asciiTheme="minorHAnsi" w:hAnsiTheme="minorHAnsi"/>
        </w:rPr>
        <w:t>Γραμματισμός</w:t>
      </w:r>
      <w:proofErr w:type="spellEnd"/>
      <w:r w:rsidRPr="0035775F">
        <w:rPr>
          <w:rFonts w:asciiTheme="minorHAnsi" w:hAnsiTheme="minorHAnsi"/>
        </w:rPr>
        <w:t>. Ιδέες μαθητών για έννοιες και φαινόμενα του φυσικού κόσμου. Θεωρίες μάθησης στο πεδίο των Φυσικών Επιστημών. Μέσα Διδασκαλίας (Εποπτικά όργανα, πειράματα, νέες τεχνολογίες). Διαδικασίες διερεύνησης στη διδασκαλία των Φυσικών Επιστημών. Σχεδιασμός και Αξιολόγηση Διδασκαλίας Φυσικών Επιστημών (Σχεδιασμός μαθήματος - Φύλλα Εργασίας / Σενάρια Διδασκαλίας).</w:t>
      </w:r>
    </w:p>
    <w:p w:rsidR="00DF09A7" w:rsidRPr="0035775F" w:rsidRDefault="00DF09A7" w:rsidP="00DF09A7">
      <w:pPr>
        <w:spacing w:after="120" w:line="320" w:lineRule="exact"/>
        <w:jc w:val="both"/>
        <w:rPr>
          <w:rFonts w:asciiTheme="minorHAnsi" w:hAnsiTheme="minorHAnsi"/>
        </w:rPr>
      </w:pPr>
      <w:r w:rsidRPr="0035775F">
        <w:rPr>
          <w:rFonts w:asciiTheme="minorHAnsi" w:hAnsiTheme="minorHAnsi"/>
          <w:b/>
          <w:i/>
        </w:rPr>
        <w:t>Β. Βασικές Έννοιες Φυσικών Επιστημών:</w:t>
      </w:r>
      <w:r w:rsidRPr="0035775F">
        <w:rPr>
          <w:rFonts w:asciiTheme="minorHAnsi" w:hAnsiTheme="minorHAnsi"/>
        </w:rPr>
        <w:t xml:space="preserve"> Δομή της Ύλης. Στοιχεία και Χημικές Ενώσεις – Χημικά φαινόμενα. Ιδιότητες των Υλικών Σωμάτων. Αρχές διατήρησης φυσικών μεγεθών. Κινηματική - Νόμοι του Νεύτωνα. Ενέργεια - Βάρος - Βαρύτητα, Τριβή, Πίεση. Χημική κινητική – Χημική ισορροπία. Θερμότητα - Θερμικά Φαινόμενα – Θερμοχημεία. Ηλεκτρομαγνητισμός - Ηλεκτρικά και Μαγνητικά Φαινόμενα – Ηλεκτροχημεία. Φως - Οπτικά Φαινόμενα, Ήχος - Ηχητικά Φαινόμενα. Βασικές αρχές Κβαντομηχανικής. </w:t>
      </w:r>
    </w:p>
    <w:p w:rsidR="00DF09A7" w:rsidRPr="0035775F" w:rsidRDefault="00DF09A7" w:rsidP="00DF09A7">
      <w:pPr>
        <w:rPr>
          <w:rFonts w:asciiTheme="minorHAnsi" w:hAnsiTheme="minorHAnsi"/>
        </w:rPr>
      </w:pPr>
    </w:p>
    <w:p w:rsidR="00DF09A7" w:rsidRPr="001B4C51" w:rsidRDefault="00DF09A7" w:rsidP="00DF09A7">
      <w:pPr>
        <w:spacing w:after="120" w:line="320" w:lineRule="exact"/>
        <w:jc w:val="both"/>
        <w:rPr>
          <w:rFonts w:asciiTheme="minorHAnsi" w:hAnsiTheme="minorHAnsi"/>
          <w:b/>
          <w:sz w:val="28"/>
          <w:szCs w:val="28"/>
        </w:rPr>
      </w:pPr>
      <w:r w:rsidRPr="001B4C51">
        <w:rPr>
          <w:rFonts w:asciiTheme="minorHAnsi" w:hAnsiTheme="minorHAnsi"/>
          <w:b/>
          <w:sz w:val="28"/>
          <w:szCs w:val="28"/>
        </w:rPr>
        <w:t>ΕΝΔΕΙΚΤΙΚΗ ΒΙΒΛΙΟΓΡΑΦΙΑ</w:t>
      </w:r>
    </w:p>
    <w:p w:rsidR="00DF09A7" w:rsidRPr="001B4C51" w:rsidRDefault="00DF09A7" w:rsidP="00DF09A7">
      <w:pPr>
        <w:spacing w:after="120" w:line="320" w:lineRule="exact"/>
        <w:ind w:left="900" w:hanging="900"/>
        <w:jc w:val="both"/>
        <w:rPr>
          <w:rFonts w:asciiTheme="minorHAnsi" w:hAnsiTheme="minorHAnsi"/>
          <w:sz w:val="28"/>
          <w:szCs w:val="28"/>
        </w:rPr>
      </w:pPr>
      <w:r w:rsidRPr="001B4C51">
        <w:rPr>
          <w:rFonts w:asciiTheme="minorHAnsi" w:hAnsiTheme="minorHAnsi"/>
          <w:b/>
          <w:sz w:val="28"/>
          <w:szCs w:val="28"/>
        </w:rPr>
        <w:t>Α. Διδακτική των Φυσικών Επιστημών</w:t>
      </w:r>
    </w:p>
    <w:p w:rsidR="00DF09A7" w:rsidRPr="0035775F" w:rsidRDefault="00DF09A7" w:rsidP="00DF09A7">
      <w:pPr>
        <w:spacing w:after="120" w:line="320" w:lineRule="exact"/>
        <w:ind w:left="907" w:hanging="907"/>
        <w:jc w:val="both"/>
        <w:rPr>
          <w:rFonts w:asciiTheme="minorHAnsi" w:hAnsiTheme="minorHAnsi"/>
        </w:rPr>
      </w:pPr>
      <w:proofErr w:type="spellStart"/>
      <w:r w:rsidRPr="0035775F">
        <w:rPr>
          <w:rFonts w:asciiTheme="minorHAnsi" w:hAnsiTheme="minorHAnsi"/>
        </w:rPr>
        <w:t>Καριώτογλου</w:t>
      </w:r>
      <w:proofErr w:type="spellEnd"/>
      <w:r w:rsidRPr="0035775F">
        <w:rPr>
          <w:rFonts w:asciiTheme="minorHAnsi" w:hAnsiTheme="minorHAnsi"/>
        </w:rPr>
        <w:t xml:space="preserve"> Π. (2006). Παιδαγωγική Γνώση Περιεχομένου Φυσικών Επιστημών. Εκδόσεις Γράφημα</w:t>
      </w:r>
    </w:p>
    <w:p w:rsidR="00DF09A7" w:rsidRPr="0035775F" w:rsidRDefault="00DF09A7" w:rsidP="00DF09A7">
      <w:pPr>
        <w:spacing w:after="120" w:line="320" w:lineRule="exact"/>
        <w:ind w:left="900" w:hanging="900"/>
        <w:jc w:val="both"/>
        <w:rPr>
          <w:rFonts w:asciiTheme="minorHAnsi" w:hAnsiTheme="minorHAnsi"/>
          <w:lang w:val="en-US"/>
        </w:rPr>
      </w:pPr>
      <w:r w:rsidRPr="0035775F">
        <w:rPr>
          <w:rFonts w:asciiTheme="minorHAnsi" w:hAnsiTheme="minorHAnsi"/>
        </w:rPr>
        <w:t xml:space="preserve">Χαλκιά Κ. (2011). </w:t>
      </w:r>
      <w:r w:rsidRPr="0035775F">
        <w:rPr>
          <w:rFonts w:asciiTheme="minorHAnsi" w:hAnsiTheme="minorHAnsi"/>
          <w:i/>
        </w:rPr>
        <w:t>Διδάσκοντας Φυσικές Επιστήμες.</w:t>
      </w:r>
      <w:r w:rsidRPr="0035775F">
        <w:rPr>
          <w:rFonts w:asciiTheme="minorHAnsi" w:hAnsiTheme="minorHAnsi"/>
        </w:rPr>
        <w:t xml:space="preserve"> (Θεωρητικά Ζητήματα, Προβληματισμοί, Προτάσεις). Εκδόσεις</w:t>
      </w:r>
      <w:r w:rsidRPr="0035775F">
        <w:rPr>
          <w:rFonts w:asciiTheme="minorHAnsi" w:hAnsiTheme="minorHAnsi"/>
          <w:lang w:val="en-US"/>
        </w:rPr>
        <w:t xml:space="preserve"> </w:t>
      </w:r>
      <w:r w:rsidRPr="0035775F">
        <w:rPr>
          <w:rFonts w:asciiTheme="minorHAnsi" w:hAnsiTheme="minorHAnsi"/>
        </w:rPr>
        <w:t>Πατάκη</w:t>
      </w:r>
      <w:r w:rsidRPr="0035775F">
        <w:rPr>
          <w:rFonts w:asciiTheme="minorHAnsi" w:hAnsiTheme="minorHAnsi"/>
          <w:lang w:val="en-US"/>
        </w:rPr>
        <w:t xml:space="preserve"> </w:t>
      </w:r>
    </w:p>
    <w:p w:rsidR="00DF09A7" w:rsidRPr="0035775F" w:rsidRDefault="00DF09A7" w:rsidP="00DF09A7">
      <w:pPr>
        <w:pStyle w:val="1"/>
        <w:spacing w:after="120" w:line="320" w:lineRule="exact"/>
        <w:ind w:left="900" w:hanging="900"/>
        <w:rPr>
          <w:rFonts w:asciiTheme="minorHAnsi" w:hAnsiTheme="minorHAnsi"/>
          <w:b w:val="0"/>
          <w:szCs w:val="24"/>
          <w:lang w:val="en-US"/>
        </w:rPr>
      </w:pPr>
      <w:proofErr w:type="spellStart"/>
      <w:r w:rsidRPr="0035775F">
        <w:rPr>
          <w:rFonts w:asciiTheme="minorHAnsi" w:hAnsiTheme="minorHAnsi"/>
          <w:b w:val="0"/>
          <w:szCs w:val="24"/>
          <w:lang w:val="en-US"/>
        </w:rPr>
        <w:t>Duit</w:t>
      </w:r>
      <w:proofErr w:type="spellEnd"/>
      <w:r w:rsidRPr="0035775F">
        <w:rPr>
          <w:rFonts w:asciiTheme="minorHAnsi" w:hAnsiTheme="minorHAnsi"/>
          <w:b w:val="0"/>
          <w:szCs w:val="24"/>
          <w:lang w:val="en-US"/>
        </w:rPr>
        <w:t xml:space="preserve"> R. (2007) Science Education Research Internationally: Conceptions, Research Methods, Domains of Research. </w:t>
      </w:r>
      <w:r w:rsidRPr="0035775F">
        <w:rPr>
          <w:rFonts w:asciiTheme="minorHAnsi" w:hAnsiTheme="minorHAnsi"/>
          <w:b w:val="0"/>
          <w:i/>
          <w:szCs w:val="24"/>
          <w:lang w:val="en-US"/>
        </w:rPr>
        <w:t>Eurasia Journal of Mathematics, Science &amp; Technology Education,</w:t>
      </w:r>
      <w:r w:rsidRPr="0035775F">
        <w:rPr>
          <w:rFonts w:asciiTheme="minorHAnsi" w:hAnsiTheme="minorHAnsi"/>
          <w:b w:val="0"/>
          <w:szCs w:val="24"/>
          <w:lang w:val="en-US"/>
        </w:rPr>
        <w:t xml:space="preserve"> 3 (1), 3-15</w:t>
      </w:r>
      <w:r w:rsidRPr="0035775F">
        <w:rPr>
          <w:rFonts w:asciiTheme="minorHAnsi" w:hAnsiTheme="minorHAnsi"/>
          <w:szCs w:val="24"/>
          <w:lang w:val="en-US"/>
        </w:rPr>
        <w:t xml:space="preserve"> </w:t>
      </w:r>
      <w:r w:rsidRPr="0035775F">
        <w:rPr>
          <w:rFonts w:asciiTheme="minorHAnsi" w:hAnsiTheme="minorHAnsi"/>
          <w:b w:val="0"/>
          <w:szCs w:val="24"/>
          <w:lang w:val="en-US"/>
        </w:rPr>
        <w:t>(open access journal)</w:t>
      </w:r>
    </w:p>
    <w:p w:rsidR="00DF09A7" w:rsidRPr="0035775F" w:rsidRDefault="00DF09A7" w:rsidP="00DF09A7">
      <w:pPr>
        <w:pStyle w:val="1"/>
        <w:spacing w:after="120" w:line="320" w:lineRule="exact"/>
        <w:ind w:left="900" w:hanging="900"/>
        <w:rPr>
          <w:rFonts w:asciiTheme="minorHAnsi" w:hAnsiTheme="minorHAnsi"/>
          <w:b w:val="0"/>
          <w:szCs w:val="24"/>
        </w:rPr>
      </w:pPr>
      <w:proofErr w:type="gramStart"/>
      <w:r w:rsidRPr="0035775F">
        <w:rPr>
          <w:rFonts w:asciiTheme="minorHAnsi" w:hAnsiTheme="minorHAnsi"/>
          <w:b w:val="0"/>
          <w:szCs w:val="24"/>
          <w:lang w:val="en-US"/>
        </w:rPr>
        <w:t xml:space="preserve">Driver R., Squires A., </w:t>
      </w:r>
      <w:proofErr w:type="spellStart"/>
      <w:r w:rsidRPr="0035775F">
        <w:rPr>
          <w:rFonts w:asciiTheme="minorHAnsi" w:hAnsiTheme="minorHAnsi"/>
          <w:b w:val="0"/>
          <w:szCs w:val="24"/>
          <w:lang w:val="en-US"/>
        </w:rPr>
        <w:t>Rushworth</w:t>
      </w:r>
      <w:proofErr w:type="spellEnd"/>
      <w:r w:rsidRPr="0035775F">
        <w:rPr>
          <w:rFonts w:asciiTheme="minorHAnsi" w:hAnsiTheme="minorHAnsi"/>
          <w:b w:val="0"/>
          <w:szCs w:val="24"/>
          <w:lang w:val="en-US"/>
        </w:rPr>
        <w:t xml:space="preserve"> P., &amp; Wood-Robinson V. (2000).</w:t>
      </w:r>
      <w:proofErr w:type="gramEnd"/>
      <w:r w:rsidRPr="0035775F">
        <w:rPr>
          <w:rFonts w:asciiTheme="minorHAnsi" w:hAnsiTheme="minorHAnsi"/>
          <w:b w:val="0"/>
          <w:szCs w:val="24"/>
          <w:lang w:val="en-US"/>
        </w:rPr>
        <w:t xml:space="preserve"> </w:t>
      </w:r>
      <w:r w:rsidRPr="0035775F">
        <w:rPr>
          <w:rFonts w:asciiTheme="minorHAnsi" w:hAnsiTheme="minorHAnsi"/>
          <w:b w:val="0"/>
          <w:szCs w:val="24"/>
        </w:rPr>
        <w:t xml:space="preserve">Οικοδομώντας τις Έννοιες των Φυσικών Επιστημών.  Εκδόσεις </w:t>
      </w:r>
      <w:proofErr w:type="spellStart"/>
      <w:r w:rsidRPr="0035775F">
        <w:rPr>
          <w:rFonts w:asciiTheme="minorHAnsi" w:hAnsiTheme="minorHAnsi"/>
          <w:b w:val="0"/>
          <w:szCs w:val="24"/>
        </w:rPr>
        <w:t>Τυπωθήτω</w:t>
      </w:r>
      <w:proofErr w:type="spellEnd"/>
      <w:r w:rsidRPr="0035775F">
        <w:rPr>
          <w:rFonts w:asciiTheme="minorHAnsi" w:hAnsiTheme="minorHAnsi"/>
          <w:b w:val="0"/>
          <w:szCs w:val="24"/>
        </w:rPr>
        <w:t xml:space="preserve"> - </w:t>
      </w:r>
      <w:proofErr w:type="spellStart"/>
      <w:r w:rsidRPr="0035775F">
        <w:rPr>
          <w:rFonts w:asciiTheme="minorHAnsi" w:hAnsiTheme="minorHAnsi"/>
          <w:b w:val="0"/>
          <w:szCs w:val="24"/>
        </w:rPr>
        <w:t>Δαρδανός</w:t>
      </w:r>
      <w:proofErr w:type="spellEnd"/>
    </w:p>
    <w:p w:rsidR="00DF09A7" w:rsidRPr="0035775F" w:rsidRDefault="00DF09A7" w:rsidP="00DF09A7">
      <w:pPr>
        <w:pStyle w:val="1"/>
        <w:spacing w:after="120" w:line="320" w:lineRule="exact"/>
        <w:ind w:left="902" w:hanging="902"/>
        <w:rPr>
          <w:rFonts w:asciiTheme="minorHAnsi" w:hAnsiTheme="minorHAnsi"/>
          <w:b w:val="0"/>
          <w:szCs w:val="24"/>
          <w:lang w:val="en-US"/>
        </w:rPr>
      </w:pPr>
      <w:proofErr w:type="spellStart"/>
      <w:r w:rsidRPr="0035775F">
        <w:rPr>
          <w:rFonts w:asciiTheme="minorHAnsi" w:hAnsiTheme="minorHAnsi"/>
          <w:b w:val="0"/>
          <w:szCs w:val="24"/>
        </w:rPr>
        <w:t>Harlen</w:t>
      </w:r>
      <w:proofErr w:type="spellEnd"/>
      <w:r w:rsidRPr="0035775F">
        <w:rPr>
          <w:rFonts w:asciiTheme="minorHAnsi" w:hAnsiTheme="minorHAnsi"/>
          <w:b w:val="0"/>
          <w:szCs w:val="24"/>
        </w:rPr>
        <w:t xml:space="preserve"> W. &amp; </w:t>
      </w:r>
      <w:proofErr w:type="spellStart"/>
      <w:r w:rsidRPr="0035775F">
        <w:rPr>
          <w:rFonts w:asciiTheme="minorHAnsi" w:hAnsiTheme="minorHAnsi"/>
          <w:b w:val="0"/>
          <w:szCs w:val="24"/>
        </w:rPr>
        <w:t>Elstgeest</w:t>
      </w:r>
      <w:proofErr w:type="spellEnd"/>
      <w:r w:rsidRPr="0035775F">
        <w:rPr>
          <w:rFonts w:asciiTheme="minorHAnsi" w:hAnsiTheme="minorHAnsi"/>
          <w:b w:val="0"/>
          <w:szCs w:val="24"/>
        </w:rPr>
        <w:t xml:space="preserve"> J. (2005). </w:t>
      </w:r>
      <w:r w:rsidRPr="0035775F">
        <w:rPr>
          <w:rFonts w:asciiTheme="minorHAnsi" w:hAnsiTheme="minorHAnsi"/>
          <w:b w:val="0"/>
          <w:i/>
          <w:szCs w:val="24"/>
        </w:rPr>
        <w:t>Διδασκαλία και Μάθηση των Φυσικών Επιστημών στην Πρωτοβάθμια Εκπαίδευση</w:t>
      </w:r>
      <w:r w:rsidRPr="0035775F">
        <w:rPr>
          <w:rFonts w:asciiTheme="minorHAnsi" w:hAnsiTheme="minorHAnsi"/>
          <w:b w:val="0"/>
          <w:szCs w:val="24"/>
        </w:rPr>
        <w:t>. Εκδόσεις</w:t>
      </w:r>
      <w:r w:rsidRPr="0035775F">
        <w:rPr>
          <w:rFonts w:asciiTheme="minorHAnsi" w:hAnsiTheme="minorHAnsi"/>
          <w:b w:val="0"/>
          <w:szCs w:val="24"/>
          <w:lang w:val="en-US"/>
        </w:rPr>
        <w:t xml:space="preserve"> </w:t>
      </w:r>
      <w:proofErr w:type="spellStart"/>
      <w:r w:rsidRPr="0035775F">
        <w:rPr>
          <w:rFonts w:asciiTheme="minorHAnsi" w:hAnsiTheme="minorHAnsi"/>
          <w:b w:val="0"/>
          <w:szCs w:val="24"/>
        </w:rPr>
        <w:t>Τυπωθήτω</w:t>
      </w:r>
      <w:proofErr w:type="spellEnd"/>
      <w:r w:rsidRPr="0035775F">
        <w:rPr>
          <w:rFonts w:asciiTheme="minorHAnsi" w:hAnsiTheme="minorHAnsi"/>
          <w:b w:val="0"/>
          <w:szCs w:val="24"/>
          <w:lang w:val="en-US"/>
        </w:rPr>
        <w:t xml:space="preserve"> – </w:t>
      </w:r>
      <w:proofErr w:type="spellStart"/>
      <w:r w:rsidRPr="0035775F">
        <w:rPr>
          <w:rFonts w:asciiTheme="minorHAnsi" w:hAnsiTheme="minorHAnsi"/>
          <w:b w:val="0"/>
          <w:szCs w:val="24"/>
        </w:rPr>
        <w:t>Δαρδανός</w:t>
      </w:r>
      <w:proofErr w:type="spellEnd"/>
    </w:p>
    <w:p w:rsidR="00DF09A7" w:rsidRPr="0035775F" w:rsidRDefault="00DF09A7" w:rsidP="00DF09A7">
      <w:pPr>
        <w:spacing w:after="120" w:line="320" w:lineRule="exact"/>
        <w:ind w:left="720" w:hanging="720"/>
        <w:jc w:val="both"/>
        <w:rPr>
          <w:rFonts w:asciiTheme="minorHAnsi" w:hAnsiTheme="minorHAnsi"/>
          <w:lang w:val="en-US"/>
        </w:rPr>
      </w:pPr>
      <w:proofErr w:type="spellStart"/>
      <w:proofErr w:type="gramStart"/>
      <w:r w:rsidRPr="0035775F">
        <w:rPr>
          <w:rFonts w:asciiTheme="minorHAnsi" w:hAnsiTheme="minorHAnsi"/>
          <w:lang w:val="en-US"/>
        </w:rPr>
        <w:t>Stavrou</w:t>
      </w:r>
      <w:proofErr w:type="spellEnd"/>
      <w:r w:rsidRPr="0035775F">
        <w:rPr>
          <w:rFonts w:asciiTheme="minorHAnsi" w:hAnsiTheme="minorHAnsi"/>
          <w:lang w:val="en-US"/>
        </w:rPr>
        <w:t xml:space="preserve"> D. &amp; </w:t>
      </w:r>
      <w:proofErr w:type="spellStart"/>
      <w:r w:rsidRPr="0035775F">
        <w:rPr>
          <w:rFonts w:asciiTheme="minorHAnsi" w:hAnsiTheme="minorHAnsi"/>
          <w:lang w:val="en-US"/>
        </w:rPr>
        <w:t>Duit</w:t>
      </w:r>
      <w:proofErr w:type="spellEnd"/>
      <w:r w:rsidRPr="0035775F">
        <w:rPr>
          <w:rFonts w:asciiTheme="minorHAnsi" w:hAnsiTheme="minorHAnsi"/>
          <w:lang w:val="en-US"/>
        </w:rPr>
        <w:t xml:space="preserve"> R. (2014).</w:t>
      </w:r>
      <w:proofErr w:type="gramEnd"/>
      <w:r w:rsidRPr="0035775F">
        <w:rPr>
          <w:rFonts w:asciiTheme="minorHAnsi" w:hAnsiTheme="minorHAnsi"/>
          <w:lang w:val="en-US"/>
        </w:rPr>
        <w:t xml:space="preserve"> Teaching and Learning the Interplay </w:t>
      </w:r>
      <w:proofErr w:type="gramStart"/>
      <w:r w:rsidRPr="0035775F">
        <w:rPr>
          <w:rFonts w:asciiTheme="minorHAnsi" w:hAnsiTheme="minorHAnsi"/>
          <w:lang w:val="en-US"/>
        </w:rPr>
        <w:t>Between</w:t>
      </w:r>
      <w:proofErr w:type="gramEnd"/>
      <w:r w:rsidRPr="0035775F">
        <w:rPr>
          <w:rFonts w:asciiTheme="minorHAnsi" w:hAnsiTheme="minorHAnsi"/>
          <w:lang w:val="en-US"/>
        </w:rPr>
        <w:t xml:space="preserve"> Chance and Determinism in Nonlinear Systems. </w:t>
      </w:r>
      <w:r w:rsidRPr="0035775F">
        <w:rPr>
          <w:rFonts w:asciiTheme="minorHAnsi" w:hAnsiTheme="minorHAnsi"/>
          <w:i/>
          <w:lang w:val="en-US"/>
        </w:rPr>
        <w:t>International Journal of Science Education</w:t>
      </w:r>
      <w:r w:rsidRPr="0035775F">
        <w:rPr>
          <w:rFonts w:asciiTheme="minorHAnsi" w:hAnsiTheme="minorHAnsi"/>
          <w:lang w:val="en-US"/>
        </w:rPr>
        <w:t>, 36, 3, 506-530</w:t>
      </w:r>
    </w:p>
    <w:p w:rsidR="00DF09A7" w:rsidRPr="001B4C51" w:rsidRDefault="00DF09A7" w:rsidP="00DF09A7">
      <w:pPr>
        <w:spacing w:after="120" w:line="320" w:lineRule="exact"/>
        <w:jc w:val="both"/>
        <w:rPr>
          <w:rFonts w:asciiTheme="minorHAnsi" w:hAnsiTheme="minorHAnsi"/>
          <w:position w:val="6"/>
          <w:sz w:val="28"/>
          <w:szCs w:val="28"/>
          <w:lang w:val="en-US"/>
        </w:rPr>
      </w:pPr>
      <w:r w:rsidRPr="001B4C51">
        <w:rPr>
          <w:rFonts w:asciiTheme="minorHAnsi" w:hAnsiTheme="minorHAnsi"/>
          <w:b/>
          <w:sz w:val="28"/>
          <w:szCs w:val="28"/>
        </w:rPr>
        <w:t>Β</w:t>
      </w:r>
      <w:r w:rsidRPr="001B4C51">
        <w:rPr>
          <w:rFonts w:asciiTheme="minorHAnsi" w:hAnsiTheme="minorHAnsi"/>
          <w:b/>
          <w:sz w:val="28"/>
          <w:szCs w:val="28"/>
          <w:lang w:val="en-US"/>
        </w:rPr>
        <w:t xml:space="preserve">. </w:t>
      </w:r>
      <w:r w:rsidRPr="001B4C51">
        <w:rPr>
          <w:rFonts w:asciiTheme="minorHAnsi" w:hAnsiTheme="minorHAnsi"/>
          <w:b/>
          <w:sz w:val="28"/>
          <w:szCs w:val="28"/>
        </w:rPr>
        <w:t>Βασικές</w:t>
      </w:r>
      <w:r w:rsidRPr="001B4C51">
        <w:rPr>
          <w:rFonts w:asciiTheme="minorHAnsi" w:hAnsiTheme="minorHAnsi"/>
          <w:b/>
          <w:sz w:val="28"/>
          <w:szCs w:val="28"/>
          <w:lang w:val="en-US"/>
        </w:rPr>
        <w:t xml:space="preserve"> </w:t>
      </w:r>
      <w:r w:rsidRPr="001B4C51">
        <w:rPr>
          <w:rFonts w:asciiTheme="minorHAnsi" w:hAnsiTheme="minorHAnsi"/>
          <w:b/>
          <w:sz w:val="28"/>
          <w:szCs w:val="28"/>
        </w:rPr>
        <w:t>Έννοιες</w:t>
      </w:r>
      <w:r w:rsidRPr="001B4C51">
        <w:rPr>
          <w:rFonts w:asciiTheme="minorHAnsi" w:hAnsiTheme="minorHAnsi"/>
          <w:b/>
          <w:sz w:val="28"/>
          <w:szCs w:val="28"/>
          <w:lang w:val="en-US"/>
        </w:rPr>
        <w:t xml:space="preserve"> </w:t>
      </w:r>
      <w:r w:rsidRPr="001B4C51">
        <w:rPr>
          <w:rFonts w:asciiTheme="minorHAnsi" w:hAnsiTheme="minorHAnsi"/>
          <w:b/>
          <w:sz w:val="28"/>
          <w:szCs w:val="28"/>
        </w:rPr>
        <w:t>Φυσικών</w:t>
      </w:r>
      <w:r w:rsidRPr="001B4C51">
        <w:rPr>
          <w:rFonts w:asciiTheme="minorHAnsi" w:hAnsiTheme="minorHAnsi"/>
          <w:b/>
          <w:sz w:val="28"/>
          <w:szCs w:val="28"/>
          <w:lang w:val="en-US"/>
        </w:rPr>
        <w:t xml:space="preserve"> </w:t>
      </w:r>
      <w:r w:rsidRPr="001B4C51">
        <w:rPr>
          <w:rFonts w:asciiTheme="minorHAnsi" w:hAnsiTheme="minorHAnsi"/>
          <w:b/>
          <w:sz w:val="28"/>
          <w:szCs w:val="28"/>
        </w:rPr>
        <w:t>Επιστημών</w:t>
      </w:r>
    </w:p>
    <w:p w:rsidR="00DF09A7" w:rsidRPr="0035775F" w:rsidRDefault="00DF09A7" w:rsidP="00DF09A7">
      <w:pPr>
        <w:spacing w:after="120" w:line="320" w:lineRule="exact"/>
        <w:ind w:left="900" w:hanging="810"/>
        <w:jc w:val="both"/>
        <w:rPr>
          <w:rFonts w:asciiTheme="minorHAnsi" w:hAnsiTheme="minorHAnsi"/>
          <w:position w:val="6"/>
        </w:rPr>
      </w:pPr>
      <w:r w:rsidRPr="0035775F">
        <w:rPr>
          <w:rFonts w:asciiTheme="minorHAnsi" w:hAnsiTheme="minorHAnsi"/>
          <w:position w:val="6"/>
          <w:lang w:val="en-US"/>
        </w:rPr>
        <w:t xml:space="preserve">Cotton A., Darlington L. &amp; Lynch L. (1997). </w:t>
      </w:r>
      <w:r w:rsidRPr="0035775F">
        <w:rPr>
          <w:rFonts w:asciiTheme="minorHAnsi" w:hAnsiTheme="minorHAnsi"/>
          <w:i/>
          <w:position w:val="6"/>
        </w:rPr>
        <w:t>Χημεία.</w:t>
      </w:r>
      <w:r w:rsidRPr="0035775F">
        <w:rPr>
          <w:rFonts w:asciiTheme="minorHAnsi" w:hAnsiTheme="minorHAnsi"/>
          <w:position w:val="6"/>
        </w:rPr>
        <w:t xml:space="preserve"> Εκδόσεις Ιδρύματος </w:t>
      </w:r>
      <w:proofErr w:type="spellStart"/>
      <w:r w:rsidRPr="0035775F">
        <w:rPr>
          <w:rFonts w:asciiTheme="minorHAnsi" w:hAnsiTheme="minorHAnsi"/>
          <w:position w:val="6"/>
        </w:rPr>
        <w:t>Ευγενίδου</w:t>
      </w:r>
      <w:proofErr w:type="spellEnd"/>
      <w:r w:rsidRPr="0035775F">
        <w:rPr>
          <w:rFonts w:asciiTheme="minorHAnsi" w:hAnsiTheme="minorHAnsi"/>
          <w:position w:val="6"/>
        </w:rPr>
        <w:t xml:space="preserve">. </w:t>
      </w:r>
    </w:p>
    <w:p w:rsidR="00DF09A7" w:rsidRPr="0035775F" w:rsidRDefault="00DF09A7" w:rsidP="00DF09A7">
      <w:pPr>
        <w:spacing w:after="120" w:line="320" w:lineRule="exact"/>
        <w:ind w:left="900" w:hanging="810"/>
        <w:jc w:val="both"/>
        <w:rPr>
          <w:rFonts w:asciiTheme="minorHAnsi" w:hAnsiTheme="minorHAnsi"/>
          <w:b/>
          <w:position w:val="6"/>
        </w:rPr>
      </w:pPr>
      <w:r w:rsidRPr="0035775F">
        <w:rPr>
          <w:rFonts w:asciiTheme="minorHAnsi" w:hAnsiTheme="minorHAnsi"/>
          <w:position w:val="6"/>
          <w:lang w:val="en-US"/>
        </w:rPr>
        <w:t>Hewitt</w:t>
      </w:r>
      <w:r w:rsidRPr="0035775F">
        <w:rPr>
          <w:rFonts w:asciiTheme="minorHAnsi" w:hAnsiTheme="minorHAnsi"/>
          <w:position w:val="6"/>
        </w:rPr>
        <w:t xml:space="preserve"> </w:t>
      </w:r>
      <w:r w:rsidRPr="0035775F">
        <w:rPr>
          <w:rFonts w:asciiTheme="minorHAnsi" w:hAnsiTheme="minorHAnsi"/>
          <w:position w:val="6"/>
          <w:lang w:val="en-US"/>
        </w:rPr>
        <w:t>P</w:t>
      </w:r>
      <w:r w:rsidRPr="0035775F">
        <w:rPr>
          <w:rFonts w:asciiTheme="minorHAnsi" w:hAnsiTheme="minorHAnsi"/>
          <w:position w:val="6"/>
        </w:rPr>
        <w:t>. (2009).</w:t>
      </w:r>
      <w:r w:rsidRPr="0035775F">
        <w:rPr>
          <w:rFonts w:asciiTheme="minorHAnsi" w:hAnsiTheme="minorHAnsi"/>
          <w:b/>
          <w:position w:val="6"/>
        </w:rPr>
        <w:t xml:space="preserve"> </w:t>
      </w:r>
      <w:r w:rsidRPr="0035775F">
        <w:rPr>
          <w:rFonts w:asciiTheme="minorHAnsi" w:hAnsiTheme="minorHAnsi"/>
          <w:i/>
          <w:position w:val="6"/>
        </w:rPr>
        <w:t>Οι έννοιες της Φυσικής.</w:t>
      </w:r>
      <w:r w:rsidRPr="0035775F">
        <w:rPr>
          <w:rFonts w:asciiTheme="minorHAnsi" w:hAnsiTheme="minorHAnsi"/>
          <w:b/>
          <w:position w:val="6"/>
        </w:rPr>
        <w:t xml:space="preserve"> </w:t>
      </w:r>
      <w:r w:rsidRPr="0035775F">
        <w:rPr>
          <w:rFonts w:asciiTheme="minorHAnsi" w:hAnsiTheme="minorHAnsi"/>
          <w:position w:val="6"/>
        </w:rPr>
        <w:t>Πανεπιστημιακές Εκδόσεις Κρήτης</w:t>
      </w:r>
    </w:p>
    <w:p w:rsidR="00D643C8" w:rsidRDefault="00DF09A7" w:rsidP="001B4C51">
      <w:pPr>
        <w:spacing w:after="120" w:line="320" w:lineRule="exact"/>
        <w:ind w:left="900" w:hanging="810"/>
        <w:rPr>
          <w:rFonts w:asciiTheme="minorHAnsi" w:hAnsiTheme="minorHAnsi"/>
          <w:lang w:eastAsia="el-GR"/>
        </w:rPr>
      </w:pPr>
      <w:proofErr w:type="spellStart"/>
      <w:r w:rsidRPr="0035775F">
        <w:rPr>
          <w:rFonts w:asciiTheme="minorHAnsi" w:hAnsiTheme="minorHAnsi"/>
          <w:lang w:val="en-US"/>
        </w:rPr>
        <w:t>Halliday</w:t>
      </w:r>
      <w:proofErr w:type="spellEnd"/>
      <w:r w:rsidRPr="0035775F">
        <w:rPr>
          <w:rFonts w:asciiTheme="minorHAnsi" w:hAnsiTheme="minorHAnsi"/>
          <w:lang w:val="en-US"/>
        </w:rPr>
        <w:t xml:space="preserve"> D., </w:t>
      </w:r>
      <w:proofErr w:type="spellStart"/>
      <w:r w:rsidRPr="0035775F">
        <w:rPr>
          <w:rFonts w:asciiTheme="minorHAnsi" w:hAnsiTheme="minorHAnsi"/>
          <w:lang w:val="en-US"/>
        </w:rPr>
        <w:t>Resnick</w:t>
      </w:r>
      <w:proofErr w:type="spellEnd"/>
      <w:r w:rsidRPr="0035775F">
        <w:rPr>
          <w:rFonts w:asciiTheme="minorHAnsi" w:hAnsiTheme="minorHAnsi"/>
          <w:lang w:val="en-US"/>
        </w:rPr>
        <w:t xml:space="preserve"> R., Walker J. (2014). </w:t>
      </w:r>
      <w:r w:rsidRPr="0035775F">
        <w:rPr>
          <w:rFonts w:asciiTheme="minorHAnsi" w:hAnsiTheme="minorHAnsi"/>
          <w:i/>
        </w:rPr>
        <w:t xml:space="preserve">Φυσική. </w:t>
      </w:r>
      <w:r w:rsidRPr="0035775F">
        <w:rPr>
          <w:rFonts w:asciiTheme="minorHAnsi" w:hAnsiTheme="minorHAnsi"/>
        </w:rPr>
        <w:t xml:space="preserve">Εκδόσεις Γ. </w:t>
      </w:r>
      <w:proofErr w:type="spellStart"/>
      <w:r w:rsidRPr="0035775F">
        <w:rPr>
          <w:rFonts w:asciiTheme="minorHAnsi" w:hAnsiTheme="minorHAnsi"/>
        </w:rPr>
        <w:t>Δαρδανός</w:t>
      </w:r>
      <w:proofErr w:type="spellEnd"/>
      <w:r w:rsidRPr="0035775F">
        <w:rPr>
          <w:rFonts w:asciiTheme="minorHAnsi" w:hAnsiTheme="minorHAnsi"/>
        </w:rPr>
        <w:t xml:space="preserve"> - Κ. </w:t>
      </w:r>
      <w:proofErr w:type="spellStart"/>
      <w:r w:rsidRPr="0035775F">
        <w:rPr>
          <w:rFonts w:asciiTheme="minorHAnsi" w:hAnsiTheme="minorHAnsi"/>
        </w:rPr>
        <w:t>Δαρδανός</w:t>
      </w:r>
      <w:proofErr w:type="spellEnd"/>
      <w:r w:rsidRPr="0035775F">
        <w:rPr>
          <w:rFonts w:asciiTheme="minorHAnsi" w:hAnsiTheme="minorHAnsi"/>
        </w:rPr>
        <w:t xml:space="preserve"> </w:t>
      </w:r>
    </w:p>
    <w:p w:rsidR="00D643C8" w:rsidRPr="00D643C8" w:rsidRDefault="00D643C8">
      <w:pPr>
        <w:rPr>
          <w:rFonts w:asciiTheme="minorHAnsi" w:hAnsiTheme="minorHAnsi"/>
        </w:rPr>
      </w:pPr>
    </w:p>
    <w:p w:rsidR="006E2EE7" w:rsidRPr="005A76BF" w:rsidRDefault="00C27046" w:rsidP="00C27046">
      <w:pPr>
        <w:spacing w:after="120" w:line="320" w:lineRule="exact"/>
        <w:jc w:val="both"/>
        <w:rPr>
          <w:rFonts w:asciiTheme="minorHAnsi" w:hAnsiTheme="minorHAnsi"/>
          <w:b/>
          <w:i/>
          <w:sz w:val="28"/>
          <w:szCs w:val="28"/>
        </w:rPr>
      </w:pPr>
      <w:r>
        <w:rPr>
          <w:rFonts w:asciiTheme="minorHAnsi" w:hAnsiTheme="minorHAnsi"/>
          <w:color w:val="000000" w:themeColor="text1"/>
          <w:sz w:val="28"/>
          <w:szCs w:val="28"/>
        </w:rPr>
        <w:t>ΕΞΕΤΑΖΟΜΕΝΟ ΜΑΘΗΜΑ ΕΞΕΙΔΙΚΕΥΣΗΣ Ε΄ ΤΟΜΕΑ:</w:t>
      </w:r>
      <w:r>
        <w:rPr>
          <w:rFonts w:asciiTheme="minorHAnsi" w:hAnsiTheme="minorHAnsi"/>
          <w:b/>
          <w:sz w:val="28"/>
          <w:szCs w:val="28"/>
        </w:rPr>
        <w:t xml:space="preserve"> </w:t>
      </w:r>
      <w:r w:rsidR="001B4C51" w:rsidRPr="005A76BF">
        <w:rPr>
          <w:rFonts w:asciiTheme="minorHAnsi" w:hAnsiTheme="minorHAnsi"/>
          <w:b/>
          <w:i/>
          <w:sz w:val="28"/>
          <w:szCs w:val="28"/>
        </w:rPr>
        <w:t>Σύγχρονες Τεχνολογίες της πληροφορικής στην Εκπαίδευση</w:t>
      </w:r>
    </w:p>
    <w:p w:rsidR="0035775F" w:rsidRDefault="0035775F" w:rsidP="006E2EE7">
      <w:pPr>
        <w:rPr>
          <w:rFonts w:asciiTheme="minorHAnsi" w:hAnsiTheme="minorHAnsi"/>
          <w:b/>
        </w:rPr>
      </w:pPr>
    </w:p>
    <w:p w:rsidR="006E2EE7" w:rsidRPr="0035775F" w:rsidRDefault="00D643C8" w:rsidP="006E2EE7">
      <w:pPr>
        <w:rPr>
          <w:rFonts w:asciiTheme="minorHAnsi" w:hAnsiTheme="minorHAnsi"/>
          <w:b/>
        </w:rPr>
      </w:pPr>
      <w:r>
        <w:rPr>
          <w:rFonts w:asciiTheme="minorHAnsi" w:hAnsiTheme="minorHAnsi"/>
          <w:b/>
        </w:rPr>
        <w:t>‘</w:t>
      </w:r>
      <w:r w:rsidRPr="001B4C51">
        <w:rPr>
          <w:rFonts w:asciiTheme="minorHAnsi" w:hAnsiTheme="minorHAnsi"/>
          <w:b/>
          <w:sz w:val="28"/>
          <w:szCs w:val="28"/>
        </w:rPr>
        <w:t>Υλη μαθήματος</w:t>
      </w:r>
    </w:p>
    <w:p w:rsidR="006E2EE7" w:rsidRPr="0035775F" w:rsidRDefault="006E2EE7" w:rsidP="006E2EE7">
      <w:pPr>
        <w:rPr>
          <w:rFonts w:asciiTheme="minorHAnsi" w:hAnsiTheme="minorHAnsi"/>
          <w:b/>
          <w:color w:val="000000"/>
          <w:shd w:val="clear" w:color="auto" w:fill="FFFFFF"/>
        </w:rPr>
      </w:pPr>
      <w:r w:rsidRPr="0035775F">
        <w:rPr>
          <w:rFonts w:asciiTheme="minorHAnsi" w:hAnsiTheme="minorHAnsi"/>
          <w:b/>
          <w:color w:val="000000"/>
          <w:shd w:val="clear" w:color="auto" w:fill="FFFFFF"/>
        </w:rPr>
        <w:t>Α.</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Εισαγωγή στην Πληροφορική</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Δομή και Λειτουργία ενός Η.Υ.</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lastRenderedPageBreak/>
        <w:t>Βασικά χαρακτηριστικά Λογισμικού :</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α.Λειτουργικά</w:t>
      </w:r>
      <w:proofErr w:type="spellEnd"/>
      <w:r w:rsidRPr="0035775F">
        <w:rPr>
          <w:rFonts w:asciiTheme="minorHAnsi" w:hAnsiTheme="minorHAnsi"/>
          <w:color w:val="000000"/>
          <w:shd w:val="clear" w:color="auto" w:fill="FFFFFF"/>
        </w:rPr>
        <w:t xml:space="preserve"> συστήματα και Μεταγλωττιστές</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β.Γλώσσες</w:t>
      </w:r>
      <w:proofErr w:type="spellEnd"/>
      <w:r w:rsidRPr="0035775F">
        <w:rPr>
          <w:rFonts w:asciiTheme="minorHAnsi" w:hAnsiTheme="minorHAnsi"/>
          <w:color w:val="000000"/>
          <w:shd w:val="clear" w:color="auto" w:fill="FFFFFF"/>
        </w:rPr>
        <w:t xml:space="preserve"> Προγραμματισμού</w:t>
      </w:r>
    </w:p>
    <w:p w:rsidR="006E2EE7" w:rsidRPr="0035775F" w:rsidRDefault="006E2EE7" w:rsidP="006E2EE7">
      <w:pPr>
        <w:ind w:left="567"/>
        <w:rPr>
          <w:rFonts w:asciiTheme="minorHAnsi" w:hAnsiTheme="minorHAnsi"/>
          <w:color w:val="000000"/>
          <w:shd w:val="clear" w:color="auto" w:fill="FFFFFF"/>
        </w:rPr>
      </w:pPr>
      <w:r w:rsidRPr="0035775F">
        <w:rPr>
          <w:rFonts w:asciiTheme="minorHAnsi" w:hAnsiTheme="minorHAnsi"/>
          <w:color w:val="000000"/>
          <w:shd w:val="clear" w:color="auto" w:fill="FFFFFF"/>
        </w:rPr>
        <w:t>γ. Προγράμματα εφαρμογών</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δ.Κειμενογράφοι</w:t>
      </w:r>
      <w:proofErr w:type="spellEnd"/>
      <w:r w:rsidRPr="0035775F">
        <w:rPr>
          <w:rFonts w:asciiTheme="minorHAnsi" w:hAnsiTheme="minorHAnsi"/>
          <w:color w:val="000000"/>
          <w:shd w:val="clear" w:color="auto" w:fill="FFFFFF"/>
        </w:rPr>
        <w:t>, Λογιστικά φύλλα, Βάσεις δεδομένων και Παρουσιάσεις</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ε.Γραφικά</w:t>
      </w:r>
      <w:proofErr w:type="spellEnd"/>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ζ.Πολυμέσα</w:t>
      </w:r>
      <w:proofErr w:type="spellEnd"/>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Κοινωνικές επιπτώσεις από τη χρήση του Η.Υ.</w:t>
      </w:r>
    </w:p>
    <w:p w:rsidR="006E2EE7" w:rsidRPr="0035775F" w:rsidRDefault="006E2EE7" w:rsidP="006E2EE7">
      <w:pPr>
        <w:rPr>
          <w:rFonts w:asciiTheme="minorHAnsi" w:hAnsiTheme="minorHAnsi"/>
          <w:color w:val="000000"/>
          <w:shd w:val="clear" w:color="auto" w:fill="FFFFFF"/>
        </w:rPr>
      </w:pPr>
    </w:p>
    <w:p w:rsidR="006E2EE7" w:rsidRPr="0035775F" w:rsidRDefault="006E2EE7" w:rsidP="006E2EE7">
      <w:pPr>
        <w:rPr>
          <w:rFonts w:asciiTheme="minorHAnsi" w:hAnsiTheme="minorHAnsi"/>
          <w:b/>
          <w:color w:val="000000"/>
          <w:shd w:val="clear" w:color="auto" w:fill="FFFFFF"/>
        </w:rPr>
      </w:pPr>
      <w:r w:rsidRPr="0035775F">
        <w:rPr>
          <w:rFonts w:asciiTheme="minorHAnsi" w:hAnsiTheme="minorHAnsi"/>
          <w:b/>
          <w:color w:val="000000"/>
          <w:shd w:val="clear" w:color="auto" w:fill="FFFFFF"/>
        </w:rPr>
        <w:t>Β.</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Εισαγωγή της Πληροφορικής στην Εκπαίδευση</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Οι εκπαιδευτικές δυνατότητες του Η.Υ.</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Τρόποι χρησιμοποίησης του Η.Υ στη διδασκαλία :</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α.Βασικές</w:t>
      </w:r>
      <w:proofErr w:type="spellEnd"/>
      <w:r w:rsidRPr="0035775F">
        <w:rPr>
          <w:rFonts w:asciiTheme="minorHAnsi" w:hAnsiTheme="minorHAnsi"/>
          <w:color w:val="000000"/>
          <w:shd w:val="clear" w:color="auto" w:fill="FFFFFF"/>
        </w:rPr>
        <w:t xml:space="preserve"> αρχές – Ταξινομία</w:t>
      </w:r>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β.Παραδείγματα</w:t>
      </w:r>
      <w:proofErr w:type="spellEnd"/>
    </w:p>
    <w:p w:rsidR="006E2EE7" w:rsidRPr="0035775F" w:rsidRDefault="006E2EE7" w:rsidP="006E2EE7">
      <w:pPr>
        <w:ind w:left="567"/>
        <w:rPr>
          <w:rFonts w:asciiTheme="minorHAnsi" w:hAnsiTheme="minorHAnsi"/>
          <w:color w:val="000000"/>
          <w:shd w:val="clear" w:color="auto" w:fill="FFFFFF"/>
        </w:rPr>
      </w:pPr>
      <w:proofErr w:type="spellStart"/>
      <w:r w:rsidRPr="0035775F">
        <w:rPr>
          <w:rFonts w:asciiTheme="minorHAnsi" w:hAnsiTheme="minorHAnsi"/>
          <w:color w:val="000000"/>
          <w:shd w:val="clear" w:color="auto" w:fill="FFFFFF"/>
        </w:rPr>
        <w:t>γ.Πλεονεκτήματα</w:t>
      </w:r>
      <w:proofErr w:type="spellEnd"/>
      <w:r w:rsidRPr="0035775F">
        <w:rPr>
          <w:rFonts w:asciiTheme="minorHAnsi" w:hAnsiTheme="minorHAnsi"/>
          <w:color w:val="000000"/>
          <w:shd w:val="clear" w:color="auto" w:fill="FFFFFF"/>
        </w:rPr>
        <w:t xml:space="preserve"> – Μειονεκτήματα</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Η χρήση λογισμικού στη διδασκαλία μαθημάτων και στην ανάπτυξη δεξιοτεχνιών.</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Προσομοιώσεις στη διδασκαλία Φυσικής, Χημείας και Βιολογίας.</w:t>
      </w:r>
    </w:p>
    <w:p w:rsidR="006E2EE7" w:rsidRPr="0035775F" w:rsidRDefault="006E2EE7" w:rsidP="006E2EE7">
      <w:pPr>
        <w:rPr>
          <w:rFonts w:asciiTheme="minorHAnsi" w:hAnsiTheme="minorHAnsi"/>
          <w:color w:val="000000"/>
          <w:shd w:val="clear" w:color="auto" w:fill="FFFFFF"/>
        </w:rPr>
      </w:pPr>
      <w:r w:rsidRPr="0035775F">
        <w:rPr>
          <w:rFonts w:asciiTheme="minorHAnsi" w:hAnsiTheme="minorHAnsi"/>
          <w:color w:val="000000"/>
          <w:shd w:val="clear" w:color="auto" w:fill="FFFFFF"/>
        </w:rPr>
        <w:t>Εφαρμογές στα Μαθηματικά.</w:t>
      </w:r>
    </w:p>
    <w:p w:rsidR="006E2EE7" w:rsidRPr="0035775F" w:rsidRDefault="006E2EE7" w:rsidP="006E2EE7">
      <w:pPr>
        <w:rPr>
          <w:rFonts w:asciiTheme="minorHAnsi" w:hAnsiTheme="minorHAnsi"/>
        </w:rPr>
      </w:pPr>
    </w:p>
    <w:p w:rsidR="006E2EE7" w:rsidRPr="0035775F" w:rsidRDefault="006E2EE7" w:rsidP="006E2EE7">
      <w:pPr>
        <w:rPr>
          <w:rFonts w:asciiTheme="minorHAnsi" w:hAnsiTheme="minorHAnsi"/>
          <w:b/>
        </w:rPr>
      </w:pPr>
      <w:r w:rsidRPr="0035775F">
        <w:rPr>
          <w:rFonts w:asciiTheme="minorHAnsi" w:hAnsiTheme="minorHAnsi"/>
          <w:b/>
        </w:rPr>
        <w:t>ΕΝΔΕΙΚΤΙΚΗ ΒΙΒΛΙΟΓΡΑΦΙΑ</w:t>
      </w: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b/>
          <w:color w:val="000000"/>
          <w:sz w:val="24"/>
          <w:szCs w:val="24"/>
          <w:shd w:val="clear" w:color="auto" w:fill="FFFFFF"/>
        </w:rPr>
        <w:t>1.</w:t>
      </w:r>
      <w:r w:rsidRPr="0035775F">
        <w:rPr>
          <w:rFonts w:cs="Times New Roman"/>
          <w:color w:val="000000"/>
          <w:sz w:val="24"/>
          <w:szCs w:val="24"/>
          <w:shd w:val="clear" w:color="auto" w:fill="FFFFFF"/>
        </w:rPr>
        <w:t>Μάθηση και διδασκαλία στην εποχή της πληροφορίας  - 2 Τόμοι</w:t>
      </w: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color w:val="000000"/>
          <w:sz w:val="24"/>
          <w:szCs w:val="24"/>
          <w:shd w:val="clear" w:color="auto" w:fill="FFFFFF"/>
        </w:rPr>
        <w:t>Α. Ράπτης –Α. Ράπτη</w:t>
      </w: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color w:val="000000"/>
          <w:sz w:val="24"/>
          <w:szCs w:val="24"/>
          <w:shd w:val="clear" w:color="auto" w:fill="FFFFFF"/>
        </w:rPr>
        <w:t>1</w:t>
      </w:r>
      <w:r w:rsidRPr="0035775F">
        <w:rPr>
          <w:rFonts w:cs="Times New Roman"/>
          <w:color w:val="000000"/>
          <w:sz w:val="24"/>
          <w:szCs w:val="24"/>
          <w:shd w:val="clear" w:color="auto" w:fill="FFFFFF"/>
          <w:vertAlign w:val="superscript"/>
        </w:rPr>
        <w:t>ος</w:t>
      </w:r>
      <w:r w:rsidRPr="0035775F">
        <w:rPr>
          <w:rFonts w:cs="Times New Roman"/>
          <w:color w:val="000000"/>
          <w:sz w:val="24"/>
          <w:szCs w:val="24"/>
          <w:shd w:val="clear" w:color="auto" w:fill="FFFFFF"/>
        </w:rPr>
        <w:t xml:space="preserve"> τόμος-Ολική προσέγγιση</w:t>
      </w: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color w:val="000000"/>
          <w:sz w:val="24"/>
          <w:szCs w:val="24"/>
          <w:shd w:val="clear" w:color="auto" w:fill="FFFFFF"/>
        </w:rPr>
        <w:t>2</w:t>
      </w:r>
      <w:r w:rsidRPr="0035775F">
        <w:rPr>
          <w:rFonts w:cs="Times New Roman"/>
          <w:color w:val="000000"/>
          <w:sz w:val="24"/>
          <w:szCs w:val="24"/>
          <w:shd w:val="clear" w:color="auto" w:fill="FFFFFF"/>
          <w:vertAlign w:val="superscript"/>
        </w:rPr>
        <w:t>ος</w:t>
      </w:r>
      <w:r w:rsidRPr="0035775F">
        <w:rPr>
          <w:rFonts w:cs="Times New Roman"/>
          <w:color w:val="000000"/>
          <w:sz w:val="24"/>
          <w:szCs w:val="24"/>
          <w:shd w:val="clear" w:color="auto" w:fill="FFFFFF"/>
        </w:rPr>
        <w:t>τόμος –Παιδαγωγικές δραστηριότητες</w:t>
      </w:r>
    </w:p>
    <w:p w:rsidR="006E2EE7" w:rsidRPr="0035775F" w:rsidRDefault="006E2EE7" w:rsidP="006E2EE7">
      <w:pPr>
        <w:pStyle w:val="a3"/>
        <w:ind w:left="0"/>
        <w:rPr>
          <w:rFonts w:cs="Times New Roman"/>
          <w:color w:val="000000"/>
          <w:sz w:val="24"/>
          <w:szCs w:val="24"/>
          <w:shd w:val="clear" w:color="auto" w:fill="FFFFFF"/>
        </w:rPr>
      </w:pP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b/>
          <w:color w:val="000000"/>
          <w:sz w:val="24"/>
          <w:szCs w:val="24"/>
          <w:shd w:val="clear" w:color="auto" w:fill="FFFFFF"/>
        </w:rPr>
        <w:t>2.</w:t>
      </w:r>
      <w:r w:rsidRPr="0035775F">
        <w:rPr>
          <w:rFonts w:cs="Times New Roman"/>
          <w:color w:val="000000"/>
          <w:sz w:val="24"/>
          <w:szCs w:val="24"/>
          <w:shd w:val="clear" w:color="auto" w:fill="FFFFFF"/>
        </w:rPr>
        <w:t xml:space="preserve"> Το εκπαιδευτικό λογισμικό και η αξιολόγησή του</w:t>
      </w:r>
    </w:p>
    <w:p w:rsidR="006E2EE7" w:rsidRPr="0035775F" w:rsidRDefault="006E2EE7" w:rsidP="006E2EE7">
      <w:pPr>
        <w:pStyle w:val="a3"/>
        <w:ind w:left="0"/>
        <w:rPr>
          <w:rFonts w:cs="Times New Roman"/>
          <w:color w:val="000000"/>
          <w:sz w:val="24"/>
          <w:szCs w:val="24"/>
          <w:shd w:val="clear" w:color="auto" w:fill="FFFFFF"/>
        </w:rPr>
      </w:pPr>
      <w:r w:rsidRPr="0035775F">
        <w:rPr>
          <w:rFonts w:cs="Times New Roman"/>
          <w:color w:val="000000"/>
          <w:sz w:val="24"/>
          <w:szCs w:val="24"/>
          <w:shd w:val="clear" w:color="auto" w:fill="FFFFFF"/>
        </w:rPr>
        <w:t xml:space="preserve">Χ. </w:t>
      </w:r>
      <w:proofErr w:type="spellStart"/>
      <w:r w:rsidRPr="0035775F">
        <w:rPr>
          <w:rFonts w:cs="Times New Roman"/>
          <w:color w:val="000000"/>
          <w:sz w:val="24"/>
          <w:szCs w:val="24"/>
          <w:shd w:val="clear" w:color="auto" w:fill="FFFFFF"/>
        </w:rPr>
        <w:t>Παναγιωτακόπουλος</w:t>
      </w:r>
      <w:proofErr w:type="spellEnd"/>
      <w:r w:rsidRPr="0035775F">
        <w:rPr>
          <w:rFonts w:cs="Times New Roman"/>
          <w:color w:val="000000"/>
          <w:sz w:val="24"/>
          <w:szCs w:val="24"/>
          <w:shd w:val="clear" w:color="auto" w:fill="FFFFFF"/>
        </w:rPr>
        <w:t xml:space="preserve"> – Χ. </w:t>
      </w:r>
      <w:proofErr w:type="spellStart"/>
      <w:r w:rsidRPr="0035775F">
        <w:rPr>
          <w:rFonts w:cs="Times New Roman"/>
          <w:color w:val="000000"/>
          <w:sz w:val="24"/>
          <w:szCs w:val="24"/>
          <w:shd w:val="clear" w:color="auto" w:fill="FFFFFF"/>
        </w:rPr>
        <w:t>Πιερράκεας</w:t>
      </w:r>
      <w:proofErr w:type="spellEnd"/>
      <w:r w:rsidRPr="0035775F">
        <w:rPr>
          <w:rFonts w:cs="Times New Roman"/>
          <w:color w:val="000000"/>
          <w:sz w:val="24"/>
          <w:szCs w:val="24"/>
          <w:shd w:val="clear" w:color="auto" w:fill="FFFFFF"/>
        </w:rPr>
        <w:t xml:space="preserve"> – Π. </w:t>
      </w:r>
      <w:proofErr w:type="spellStart"/>
      <w:r w:rsidRPr="0035775F">
        <w:rPr>
          <w:rFonts w:cs="Times New Roman"/>
          <w:color w:val="000000"/>
          <w:sz w:val="24"/>
          <w:szCs w:val="24"/>
          <w:shd w:val="clear" w:color="auto" w:fill="FFFFFF"/>
        </w:rPr>
        <w:t>Πιντέλας</w:t>
      </w:r>
      <w:proofErr w:type="spellEnd"/>
    </w:p>
    <w:p w:rsidR="006E2EE7" w:rsidRDefault="006E2EE7"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D643C8" w:rsidRDefault="00D643C8"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5A76BF" w:rsidRDefault="005A76BF" w:rsidP="006E2EE7">
      <w:pPr>
        <w:pStyle w:val="a3"/>
        <w:ind w:left="0"/>
        <w:rPr>
          <w:rFonts w:cs="Times New Roman"/>
          <w:sz w:val="24"/>
          <w:szCs w:val="24"/>
        </w:rPr>
      </w:pPr>
    </w:p>
    <w:p w:rsidR="00D643C8" w:rsidRPr="0035775F" w:rsidRDefault="00D643C8" w:rsidP="006E2EE7">
      <w:pPr>
        <w:pStyle w:val="a3"/>
        <w:ind w:left="0"/>
        <w:rPr>
          <w:rFonts w:cs="Times New Roman"/>
          <w:sz w:val="24"/>
          <w:szCs w:val="24"/>
        </w:rPr>
      </w:pPr>
    </w:p>
    <w:p w:rsidR="006E2EE7" w:rsidRPr="0035775F" w:rsidRDefault="006E2EE7" w:rsidP="006E2EE7">
      <w:pPr>
        <w:rPr>
          <w:rFonts w:asciiTheme="minorHAnsi" w:hAnsiTheme="minorHAnsi"/>
        </w:rPr>
      </w:pPr>
    </w:p>
    <w:p w:rsidR="006E2EE7" w:rsidRPr="00C27046" w:rsidRDefault="00C27046" w:rsidP="00C27046">
      <w:pPr>
        <w:spacing w:after="120" w:line="320" w:lineRule="exact"/>
        <w:jc w:val="both"/>
        <w:rPr>
          <w:rFonts w:asciiTheme="minorHAnsi" w:hAnsiTheme="minorHAnsi"/>
          <w:b/>
          <w:sz w:val="28"/>
          <w:szCs w:val="28"/>
        </w:rPr>
      </w:pPr>
      <w:r>
        <w:rPr>
          <w:rFonts w:asciiTheme="minorHAnsi" w:hAnsiTheme="minorHAnsi"/>
          <w:color w:val="000000" w:themeColor="text1"/>
          <w:sz w:val="28"/>
          <w:szCs w:val="28"/>
        </w:rPr>
        <w:t>ΕΞΕΤΑΖΟΜΕΝΟ ΜΑΘΗΜΑ ΕΞΕΙΔΙΚΕΥΣΗΣ Ε΄ ΤΟΜΕΑ:</w:t>
      </w:r>
      <w:r>
        <w:rPr>
          <w:rFonts w:asciiTheme="minorHAnsi" w:hAnsiTheme="minorHAnsi"/>
          <w:b/>
          <w:sz w:val="28"/>
          <w:szCs w:val="28"/>
        </w:rPr>
        <w:t xml:space="preserve"> </w:t>
      </w:r>
      <w:r w:rsidR="0035775F">
        <w:rPr>
          <w:rFonts w:asciiTheme="minorHAnsi" w:hAnsiTheme="minorHAnsi"/>
          <w:b/>
          <w:sz w:val="28"/>
          <w:szCs w:val="28"/>
        </w:rPr>
        <w:t>Π</w:t>
      </w:r>
      <w:r w:rsidR="001B4C51">
        <w:rPr>
          <w:rFonts w:asciiTheme="minorHAnsi" w:hAnsiTheme="minorHAnsi"/>
          <w:b/>
          <w:sz w:val="28"/>
          <w:szCs w:val="28"/>
        </w:rPr>
        <w:t>εριβαλλοντική Εκπαίδευση</w:t>
      </w:r>
    </w:p>
    <w:p w:rsidR="001B4C51" w:rsidRDefault="001B4C51" w:rsidP="006E2EE7">
      <w:pPr>
        <w:rPr>
          <w:rFonts w:asciiTheme="minorHAnsi" w:hAnsiTheme="minorHAnsi"/>
          <w:b/>
        </w:rPr>
      </w:pPr>
    </w:p>
    <w:p w:rsidR="006E2EE7" w:rsidRPr="001B4C51" w:rsidRDefault="00D643C8" w:rsidP="006E2EE7">
      <w:pPr>
        <w:rPr>
          <w:rFonts w:asciiTheme="minorHAnsi" w:hAnsiTheme="minorHAnsi"/>
          <w:b/>
          <w:sz w:val="28"/>
          <w:szCs w:val="28"/>
        </w:rPr>
      </w:pPr>
      <w:r w:rsidRPr="001B4C51">
        <w:rPr>
          <w:rFonts w:asciiTheme="minorHAnsi" w:hAnsiTheme="minorHAnsi"/>
          <w:b/>
          <w:sz w:val="28"/>
          <w:szCs w:val="28"/>
        </w:rPr>
        <w:t>Ύ</w:t>
      </w:r>
      <w:r w:rsidR="006E2EE7" w:rsidRPr="001B4C51">
        <w:rPr>
          <w:rFonts w:asciiTheme="minorHAnsi" w:hAnsiTheme="minorHAnsi"/>
          <w:b/>
          <w:sz w:val="28"/>
          <w:szCs w:val="28"/>
        </w:rPr>
        <w:t xml:space="preserve">λη Μαθήματος </w:t>
      </w:r>
    </w:p>
    <w:p w:rsidR="006E2EE7" w:rsidRPr="0035775F" w:rsidRDefault="006E2EE7" w:rsidP="006E2EE7">
      <w:pPr>
        <w:rPr>
          <w:rFonts w:asciiTheme="minorHAnsi" w:hAnsiTheme="minorHAnsi"/>
        </w:rPr>
      </w:pPr>
    </w:p>
    <w:p w:rsidR="006E2EE7" w:rsidRPr="0035775F" w:rsidRDefault="0035775F" w:rsidP="006E2EE7">
      <w:pPr>
        <w:rPr>
          <w:rFonts w:asciiTheme="minorHAnsi" w:hAnsiTheme="minorHAnsi"/>
        </w:rPr>
      </w:pPr>
      <w:r>
        <w:rPr>
          <w:rFonts w:asciiTheme="minorHAnsi" w:hAnsiTheme="minorHAnsi"/>
        </w:rPr>
        <w:t>Η Φύ</w:t>
      </w:r>
      <w:r w:rsidR="006E2EE7" w:rsidRPr="0035775F">
        <w:rPr>
          <w:rFonts w:asciiTheme="minorHAnsi" w:hAnsiTheme="minorHAnsi"/>
        </w:rPr>
        <w:t>ση και οι Διαστάσεις της παγκόσμιας κρίσης</w:t>
      </w:r>
    </w:p>
    <w:p w:rsidR="006E2EE7" w:rsidRPr="0035775F" w:rsidRDefault="006E2EE7" w:rsidP="006E2EE7">
      <w:pPr>
        <w:rPr>
          <w:rFonts w:asciiTheme="minorHAnsi" w:hAnsiTheme="minorHAnsi"/>
        </w:rPr>
      </w:pPr>
      <w:r w:rsidRPr="0035775F">
        <w:rPr>
          <w:rFonts w:asciiTheme="minorHAnsi" w:hAnsiTheme="minorHAnsi"/>
        </w:rPr>
        <w:t>Τα Βασικά Κείμενα για την ΠΕ (Χάρτα Βελιγραδίου, Διακήρυξη της Τιφλίδας)</w:t>
      </w:r>
    </w:p>
    <w:p w:rsidR="006E2EE7" w:rsidRPr="0035775F" w:rsidRDefault="006E2EE7" w:rsidP="006E2EE7">
      <w:pPr>
        <w:rPr>
          <w:rFonts w:asciiTheme="minorHAnsi" w:hAnsiTheme="minorHAnsi"/>
        </w:rPr>
      </w:pPr>
      <w:r w:rsidRPr="0035775F">
        <w:rPr>
          <w:rFonts w:asciiTheme="minorHAnsi" w:hAnsiTheme="minorHAnsi"/>
        </w:rPr>
        <w:t>Ορισμοί της Περιβαλλοντικής Εκπαίδευσης</w:t>
      </w:r>
    </w:p>
    <w:p w:rsidR="006E2EE7" w:rsidRPr="0035775F" w:rsidRDefault="006E2EE7" w:rsidP="006E2EE7">
      <w:pPr>
        <w:rPr>
          <w:rFonts w:asciiTheme="minorHAnsi" w:hAnsiTheme="minorHAnsi"/>
        </w:rPr>
      </w:pPr>
      <w:r w:rsidRPr="0035775F">
        <w:rPr>
          <w:rFonts w:asciiTheme="minorHAnsi" w:hAnsiTheme="minorHAnsi"/>
        </w:rPr>
        <w:t>Το περιεχόμενο του όρου Περιβαλλοντική Εκπαίδευση (ΠΕ)</w:t>
      </w:r>
    </w:p>
    <w:p w:rsidR="006E2EE7" w:rsidRPr="0035775F" w:rsidRDefault="006E2EE7" w:rsidP="006E2EE7">
      <w:pPr>
        <w:rPr>
          <w:rFonts w:asciiTheme="minorHAnsi" w:hAnsiTheme="minorHAnsi"/>
        </w:rPr>
      </w:pPr>
      <w:r w:rsidRPr="0035775F">
        <w:rPr>
          <w:rFonts w:asciiTheme="minorHAnsi" w:hAnsiTheme="minorHAnsi"/>
        </w:rPr>
        <w:t>Στόχοι της ΠΕ</w:t>
      </w:r>
    </w:p>
    <w:p w:rsidR="006E2EE7" w:rsidRPr="0035775F" w:rsidRDefault="006E2EE7" w:rsidP="006E2EE7">
      <w:pPr>
        <w:rPr>
          <w:rFonts w:asciiTheme="minorHAnsi" w:hAnsiTheme="minorHAnsi"/>
        </w:rPr>
      </w:pPr>
      <w:r w:rsidRPr="0035775F">
        <w:rPr>
          <w:rFonts w:asciiTheme="minorHAnsi" w:hAnsiTheme="minorHAnsi"/>
        </w:rPr>
        <w:t>Σκοποί της ΠΕ</w:t>
      </w:r>
    </w:p>
    <w:p w:rsidR="006E2EE7" w:rsidRPr="0035775F" w:rsidRDefault="006E2EE7" w:rsidP="006E2EE7">
      <w:pPr>
        <w:rPr>
          <w:rFonts w:asciiTheme="minorHAnsi" w:hAnsiTheme="minorHAnsi"/>
        </w:rPr>
      </w:pPr>
      <w:r w:rsidRPr="0035775F">
        <w:rPr>
          <w:rFonts w:asciiTheme="minorHAnsi" w:hAnsiTheme="minorHAnsi"/>
        </w:rPr>
        <w:t>Κατευθυντήριες Αρχές της ΠΕ</w:t>
      </w:r>
    </w:p>
    <w:p w:rsidR="006E2EE7" w:rsidRPr="0035775F" w:rsidRDefault="006E2EE7" w:rsidP="006E2EE7">
      <w:pPr>
        <w:rPr>
          <w:rFonts w:asciiTheme="minorHAnsi" w:hAnsiTheme="minorHAnsi"/>
        </w:rPr>
      </w:pPr>
      <w:r w:rsidRPr="0035775F">
        <w:rPr>
          <w:rFonts w:asciiTheme="minorHAnsi" w:hAnsiTheme="minorHAnsi"/>
        </w:rPr>
        <w:t>Η έννοια του περιβάλλοντος στην ΠΕ</w:t>
      </w:r>
    </w:p>
    <w:p w:rsidR="006E2EE7" w:rsidRPr="0035775F" w:rsidRDefault="006E2EE7" w:rsidP="006E2EE7">
      <w:pPr>
        <w:rPr>
          <w:rFonts w:asciiTheme="minorHAnsi" w:hAnsiTheme="minorHAnsi"/>
        </w:rPr>
      </w:pPr>
      <w:r w:rsidRPr="0035775F">
        <w:rPr>
          <w:rFonts w:asciiTheme="minorHAnsi" w:hAnsiTheme="minorHAnsi"/>
        </w:rPr>
        <w:t>Η έννοια του περιβαλλοντικού προβλήματος</w:t>
      </w:r>
    </w:p>
    <w:p w:rsidR="006E2EE7" w:rsidRPr="0035775F" w:rsidRDefault="006E2EE7" w:rsidP="006E2EE7">
      <w:pPr>
        <w:rPr>
          <w:rFonts w:asciiTheme="minorHAnsi" w:hAnsiTheme="minorHAnsi"/>
        </w:rPr>
      </w:pPr>
      <w:r w:rsidRPr="0035775F">
        <w:rPr>
          <w:rFonts w:asciiTheme="minorHAnsi" w:hAnsiTheme="minorHAnsi"/>
        </w:rPr>
        <w:t>Τι είναι και τι δεν είναι ΠΕ</w:t>
      </w:r>
    </w:p>
    <w:p w:rsidR="006E2EE7" w:rsidRPr="0035775F" w:rsidRDefault="006E2EE7" w:rsidP="006E2EE7">
      <w:pPr>
        <w:rPr>
          <w:rFonts w:asciiTheme="minorHAnsi" w:hAnsiTheme="minorHAnsi"/>
        </w:rPr>
      </w:pPr>
      <w:r w:rsidRPr="0035775F">
        <w:rPr>
          <w:rFonts w:asciiTheme="minorHAnsi" w:hAnsiTheme="minorHAnsi"/>
        </w:rPr>
        <w:t>Η θεματολογία των προγραμμάτων ΠΕ</w:t>
      </w:r>
    </w:p>
    <w:p w:rsidR="006E2EE7" w:rsidRPr="0035775F" w:rsidRDefault="006E2EE7" w:rsidP="006E2EE7">
      <w:pPr>
        <w:rPr>
          <w:rFonts w:asciiTheme="minorHAnsi" w:hAnsiTheme="minorHAnsi"/>
        </w:rPr>
      </w:pPr>
      <w:r w:rsidRPr="0035775F">
        <w:rPr>
          <w:rFonts w:asciiTheme="minorHAnsi" w:hAnsiTheme="minorHAnsi"/>
        </w:rPr>
        <w:t>Η ενσωμάτωση της ΠΕ στα εκπαιδευτικά συστήματα</w:t>
      </w:r>
    </w:p>
    <w:p w:rsidR="006E2EE7" w:rsidRPr="0035775F" w:rsidRDefault="006E2EE7" w:rsidP="006E2EE7">
      <w:pPr>
        <w:rPr>
          <w:rFonts w:asciiTheme="minorHAnsi" w:hAnsiTheme="minorHAnsi"/>
        </w:rPr>
      </w:pPr>
      <w:r w:rsidRPr="0035775F">
        <w:rPr>
          <w:rFonts w:asciiTheme="minorHAnsi" w:hAnsiTheme="minorHAnsi"/>
        </w:rPr>
        <w:t>Σύντομη ιστορία της ΠΕ</w:t>
      </w:r>
    </w:p>
    <w:p w:rsidR="006E2EE7" w:rsidRPr="0035775F" w:rsidRDefault="006E2EE7" w:rsidP="006E2EE7">
      <w:pPr>
        <w:rPr>
          <w:rFonts w:asciiTheme="minorHAnsi" w:hAnsiTheme="minorHAnsi"/>
        </w:rPr>
      </w:pPr>
      <w:r w:rsidRPr="0035775F">
        <w:rPr>
          <w:rFonts w:asciiTheme="minorHAnsi" w:hAnsiTheme="minorHAnsi"/>
        </w:rPr>
        <w:t>Η ιστορία της ΠΕ στην Ελλάδα</w:t>
      </w:r>
    </w:p>
    <w:p w:rsidR="006E2EE7" w:rsidRPr="0035775F" w:rsidRDefault="006E2EE7" w:rsidP="006E2EE7">
      <w:pPr>
        <w:rPr>
          <w:rFonts w:asciiTheme="minorHAnsi" w:hAnsiTheme="minorHAnsi"/>
        </w:rPr>
      </w:pPr>
      <w:r w:rsidRPr="0035775F">
        <w:rPr>
          <w:rFonts w:asciiTheme="minorHAnsi" w:hAnsiTheme="minorHAnsi"/>
        </w:rPr>
        <w:t>Τα χαρακτηριστικά της ΠΕ στην Ελλάδα</w:t>
      </w:r>
    </w:p>
    <w:p w:rsidR="006E2EE7" w:rsidRPr="0035775F" w:rsidRDefault="006E2EE7" w:rsidP="006E2EE7">
      <w:pPr>
        <w:rPr>
          <w:rFonts w:asciiTheme="minorHAnsi" w:hAnsiTheme="minorHAnsi"/>
        </w:rPr>
      </w:pPr>
      <w:r w:rsidRPr="0035775F">
        <w:rPr>
          <w:rFonts w:asciiTheme="minorHAnsi" w:hAnsiTheme="minorHAnsi"/>
        </w:rPr>
        <w:t>Κέντρα Περιβαλλοντικής Εκπαίδευσης</w:t>
      </w:r>
      <w:r w:rsidR="00D643C8">
        <w:rPr>
          <w:rFonts w:asciiTheme="minorHAnsi" w:hAnsiTheme="minorHAnsi"/>
        </w:rPr>
        <w:t>. Πό</w:t>
      </w:r>
      <w:r w:rsidRPr="0035775F">
        <w:rPr>
          <w:rFonts w:asciiTheme="minorHAnsi" w:hAnsiTheme="minorHAnsi"/>
        </w:rPr>
        <w:t xml:space="preserve">τε ιδρύθηκαν, πόσα είναι, ποιός είναι ο ρόλος τους. Το ΚΠΕ στην περιοχή που εργάζεστε </w:t>
      </w:r>
    </w:p>
    <w:p w:rsidR="006E2EE7" w:rsidRPr="0035775F" w:rsidRDefault="006E2EE7" w:rsidP="006E2EE7">
      <w:pPr>
        <w:rPr>
          <w:rFonts w:asciiTheme="minorHAnsi" w:hAnsiTheme="minorHAnsi"/>
        </w:rPr>
      </w:pPr>
      <w:r w:rsidRPr="0035775F">
        <w:rPr>
          <w:rFonts w:asciiTheme="minorHAnsi" w:hAnsiTheme="minorHAnsi"/>
        </w:rPr>
        <w:t xml:space="preserve">Θεματικά δίκτυα </w:t>
      </w:r>
    </w:p>
    <w:p w:rsidR="006E2EE7" w:rsidRPr="0035775F" w:rsidRDefault="006E2EE7" w:rsidP="006E2EE7">
      <w:pPr>
        <w:rPr>
          <w:rFonts w:asciiTheme="minorHAnsi" w:hAnsiTheme="minorHAnsi"/>
        </w:rPr>
      </w:pPr>
      <w:r w:rsidRPr="0035775F">
        <w:rPr>
          <w:rFonts w:asciiTheme="minorHAnsi" w:hAnsiTheme="minorHAnsi"/>
        </w:rPr>
        <w:t xml:space="preserve">Αξιολόγηση της εφαρμογής της ΠΕ στην Ελλάδα </w:t>
      </w:r>
    </w:p>
    <w:p w:rsidR="006E2EE7" w:rsidRPr="0035775F" w:rsidRDefault="006E2EE7" w:rsidP="006E2EE7">
      <w:pPr>
        <w:rPr>
          <w:rFonts w:asciiTheme="minorHAnsi" w:hAnsiTheme="minorHAnsi"/>
        </w:rPr>
      </w:pPr>
      <w:r w:rsidRPr="0035775F">
        <w:rPr>
          <w:rFonts w:asciiTheme="minorHAnsi" w:hAnsiTheme="minorHAnsi"/>
        </w:rPr>
        <w:t>Βιωσιμότητα, περιβαλλοντική εκπαίδευση και εκπαίδευση για την αειφόρο ανάπτυξη</w:t>
      </w:r>
    </w:p>
    <w:p w:rsidR="006E2EE7" w:rsidRPr="0035775F" w:rsidRDefault="00D643C8" w:rsidP="006E2EE7">
      <w:pPr>
        <w:rPr>
          <w:rFonts w:asciiTheme="minorHAnsi" w:hAnsiTheme="minorHAnsi"/>
        </w:rPr>
      </w:pPr>
      <w:r>
        <w:rPr>
          <w:rFonts w:asciiTheme="minorHAnsi" w:hAnsiTheme="minorHAnsi"/>
        </w:rPr>
        <w:t>Το περιεχόμενο του όρου «εκπαί</w:t>
      </w:r>
      <w:r w:rsidR="006E2EE7" w:rsidRPr="0035775F">
        <w:rPr>
          <w:rFonts w:asciiTheme="minorHAnsi" w:hAnsiTheme="minorHAnsi"/>
        </w:rPr>
        <w:t>δευση για βιωσιμότητα»</w:t>
      </w:r>
    </w:p>
    <w:p w:rsidR="006E2EE7" w:rsidRPr="0035775F" w:rsidRDefault="006E2EE7" w:rsidP="006E2EE7">
      <w:pPr>
        <w:rPr>
          <w:rFonts w:asciiTheme="minorHAnsi" w:hAnsiTheme="minorHAnsi"/>
        </w:rPr>
      </w:pPr>
    </w:p>
    <w:p w:rsidR="006E2EE7" w:rsidRPr="001B4C51" w:rsidRDefault="006E2EE7" w:rsidP="006E2EE7">
      <w:pPr>
        <w:rPr>
          <w:rFonts w:asciiTheme="minorHAnsi" w:hAnsiTheme="minorHAnsi"/>
          <w:b/>
          <w:sz w:val="28"/>
          <w:szCs w:val="28"/>
        </w:rPr>
      </w:pPr>
      <w:r w:rsidRPr="001B4C51">
        <w:rPr>
          <w:rFonts w:asciiTheme="minorHAnsi" w:hAnsiTheme="minorHAnsi"/>
          <w:b/>
          <w:sz w:val="28"/>
          <w:szCs w:val="28"/>
        </w:rPr>
        <w:t>Παιδαγωγικές μέθοδοι που προτείνονται για την ΠΕ</w:t>
      </w:r>
    </w:p>
    <w:p w:rsidR="006E2EE7" w:rsidRPr="0035775F" w:rsidRDefault="006E2EE7" w:rsidP="006E2EE7">
      <w:pPr>
        <w:rPr>
          <w:rFonts w:asciiTheme="minorHAnsi" w:hAnsiTheme="minorHAnsi"/>
        </w:rPr>
      </w:pPr>
      <w:r w:rsidRPr="0035775F">
        <w:rPr>
          <w:rFonts w:asciiTheme="minorHAnsi" w:hAnsiTheme="minorHAnsi"/>
        </w:rPr>
        <w:t xml:space="preserve">Η μέθοδος </w:t>
      </w:r>
      <w:proofErr w:type="spellStart"/>
      <w:r w:rsidRPr="0035775F">
        <w:rPr>
          <w:rFonts w:asciiTheme="minorHAnsi" w:hAnsiTheme="minorHAnsi"/>
        </w:rPr>
        <w:t>project</w:t>
      </w:r>
      <w:proofErr w:type="spellEnd"/>
      <w:r w:rsidRPr="0035775F">
        <w:rPr>
          <w:rFonts w:asciiTheme="minorHAnsi" w:hAnsiTheme="minorHAnsi"/>
        </w:rPr>
        <w:t>.</w:t>
      </w:r>
    </w:p>
    <w:p w:rsidR="006E2EE7" w:rsidRPr="0035775F" w:rsidRDefault="006E2EE7" w:rsidP="006E2EE7">
      <w:pPr>
        <w:rPr>
          <w:rFonts w:asciiTheme="minorHAnsi" w:hAnsiTheme="minorHAnsi"/>
        </w:rPr>
      </w:pPr>
      <w:r w:rsidRPr="0035775F">
        <w:rPr>
          <w:rFonts w:asciiTheme="minorHAnsi" w:hAnsiTheme="minorHAnsi"/>
        </w:rPr>
        <w:t>Η μελέτη χαρακτηριστικής περίπτωσης (</w:t>
      </w:r>
      <w:proofErr w:type="spellStart"/>
      <w:r w:rsidRPr="0035775F">
        <w:rPr>
          <w:rFonts w:asciiTheme="minorHAnsi" w:hAnsiTheme="minorHAnsi"/>
        </w:rPr>
        <w:t>case</w:t>
      </w:r>
      <w:proofErr w:type="spellEnd"/>
      <w:r w:rsidRPr="0035775F">
        <w:rPr>
          <w:rFonts w:asciiTheme="minorHAnsi" w:hAnsiTheme="minorHAnsi"/>
        </w:rPr>
        <w:t xml:space="preserve"> </w:t>
      </w:r>
      <w:proofErr w:type="spellStart"/>
      <w:r w:rsidRPr="0035775F">
        <w:rPr>
          <w:rFonts w:asciiTheme="minorHAnsi" w:hAnsiTheme="minorHAnsi"/>
        </w:rPr>
        <w:t>study</w:t>
      </w:r>
      <w:proofErr w:type="spellEnd"/>
      <w:r w:rsidRPr="0035775F">
        <w:rPr>
          <w:rFonts w:asciiTheme="minorHAnsi" w:hAnsiTheme="minorHAnsi"/>
        </w:rPr>
        <w:t xml:space="preserve">), </w:t>
      </w:r>
    </w:p>
    <w:p w:rsidR="006E2EE7" w:rsidRPr="0035775F" w:rsidRDefault="006E2EE7" w:rsidP="006E2EE7">
      <w:pPr>
        <w:rPr>
          <w:rFonts w:asciiTheme="minorHAnsi" w:hAnsiTheme="minorHAnsi"/>
        </w:rPr>
      </w:pPr>
      <w:r w:rsidRPr="0035775F">
        <w:rPr>
          <w:rFonts w:asciiTheme="minorHAnsi" w:hAnsiTheme="minorHAnsi"/>
        </w:rPr>
        <w:t>Παιχνίδια ρόλων</w:t>
      </w:r>
    </w:p>
    <w:p w:rsidR="006E2EE7" w:rsidRPr="0035775F" w:rsidRDefault="006E2EE7" w:rsidP="006E2EE7">
      <w:pPr>
        <w:rPr>
          <w:rFonts w:asciiTheme="minorHAnsi" w:hAnsiTheme="minorHAnsi"/>
        </w:rPr>
      </w:pPr>
      <w:r w:rsidRPr="0035775F">
        <w:rPr>
          <w:rFonts w:asciiTheme="minorHAnsi" w:hAnsiTheme="minorHAnsi"/>
        </w:rPr>
        <w:t xml:space="preserve">Περιβαλλοντικά μονοπάτια.  </w:t>
      </w:r>
    </w:p>
    <w:p w:rsidR="006E2EE7" w:rsidRPr="0035775F" w:rsidRDefault="006E2EE7" w:rsidP="006E2EE7">
      <w:pPr>
        <w:rPr>
          <w:rFonts w:asciiTheme="minorHAnsi" w:hAnsiTheme="minorHAnsi"/>
        </w:rPr>
      </w:pPr>
      <w:r w:rsidRPr="0035775F">
        <w:rPr>
          <w:rFonts w:asciiTheme="minorHAnsi" w:hAnsiTheme="minorHAnsi"/>
        </w:rPr>
        <w:t>Μέθοδος επίλυσης προβλήματος.</w:t>
      </w:r>
    </w:p>
    <w:p w:rsidR="006E2EE7" w:rsidRPr="0035775F" w:rsidRDefault="006E2EE7" w:rsidP="006E2EE7">
      <w:pPr>
        <w:rPr>
          <w:rFonts w:asciiTheme="minorHAnsi" w:hAnsiTheme="minorHAnsi"/>
        </w:rPr>
      </w:pPr>
      <w:r w:rsidRPr="0035775F">
        <w:rPr>
          <w:rFonts w:asciiTheme="minorHAnsi" w:hAnsiTheme="minorHAnsi"/>
        </w:rPr>
        <w:t xml:space="preserve">Οδηγίες σχεδιασμού προγράμματος ΠΕ από το Παιδαγωγικό Ινστιτούτο </w:t>
      </w:r>
    </w:p>
    <w:p w:rsidR="006E2EE7" w:rsidRPr="0035775F" w:rsidRDefault="006E2EE7" w:rsidP="006E2EE7">
      <w:pPr>
        <w:rPr>
          <w:rFonts w:asciiTheme="minorHAnsi" w:hAnsiTheme="minorHAnsi"/>
        </w:rPr>
      </w:pPr>
      <w:r w:rsidRPr="0035775F">
        <w:rPr>
          <w:rFonts w:asciiTheme="minorHAnsi" w:hAnsiTheme="minorHAnsi"/>
        </w:rPr>
        <w:t>Προτάσεις αξιολόγησης γνώσεων, στάσεων, συμπεριφοράς</w:t>
      </w:r>
    </w:p>
    <w:p w:rsidR="006E2EE7" w:rsidRPr="0035775F" w:rsidRDefault="006E2EE7" w:rsidP="006E2EE7">
      <w:pPr>
        <w:rPr>
          <w:rFonts w:asciiTheme="minorHAnsi" w:hAnsiTheme="minorHAnsi"/>
        </w:rPr>
      </w:pPr>
    </w:p>
    <w:p w:rsidR="006E2EE7" w:rsidRPr="0035775F" w:rsidRDefault="006E2EE7" w:rsidP="006E2EE7">
      <w:pPr>
        <w:rPr>
          <w:rFonts w:asciiTheme="minorHAnsi" w:hAnsiTheme="minorHAnsi"/>
        </w:rPr>
      </w:pPr>
      <w:r w:rsidRPr="0035775F">
        <w:rPr>
          <w:rFonts w:asciiTheme="minorHAnsi" w:hAnsiTheme="minorHAnsi"/>
        </w:rPr>
        <w:t xml:space="preserve">Να βρείτε από το διαδίκτυο παράδειγμα προγράμματος ΠΕ που έχει υλοποιηθεί από σχολείο στην περιοχή που εργάζεστε ή ζείτε. Ποιο ήταν το θέμα, οι στόχοι, ποια μεθοδολογία ακολουθήθηκε? Υλοποιήθηκαν οι στόχοι ? Υπήρξε αξιολόγηση ? Πως κρίνετε την επιλογή  του θέματος? Τους στόχους που τέθηκαν? </w:t>
      </w:r>
    </w:p>
    <w:p w:rsidR="006E2EE7" w:rsidRPr="0035775F" w:rsidRDefault="006E2EE7" w:rsidP="006E2EE7">
      <w:pPr>
        <w:rPr>
          <w:rFonts w:asciiTheme="minorHAnsi" w:hAnsiTheme="minorHAnsi"/>
        </w:rPr>
      </w:pPr>
    </w:p>
    <w:p w:rsidR="006E2EE7" w:rsidRPr="001B4C51" w:rsidRDefault="006E2EE7" w:rsidP="006E2EE7">
      <w:pPr>
        <w:spacing w:line="360" w:lineRule="auto"/>
        <w:jc w:val="both"/>
        <w:rPr>
          <w:rFonts w:asciiTheme="minorHAnsi" w:hAnsiTheme="minorHAnsi"/>
          <w:b/>
          <w:sz w:val="28"/>
          <w:szCs w:val="28"/>
        </w:rPr>
      </w:pPr>
      <w:r w:rsidRPr="001B4C51">
        <w:rPr>
          <w:rFonts w:asciiTheme="minorHAnsi" w:hAnsiTheme="minorHAnsi"/>
          <w:b/>
          <w:sz w:val="28"/>
          <w:szCs w:val="28"/>
        </w:rPr>
        <w:t>Βιβλιογραφία</w:t>
      </w:r>
    </w:p>
    <w:p w:rsidR="006E2EE7" w:rsidRPr="0035775F" w:rsidRDefault="006E2EE7" w:rsidP="0035775F">
      <w:pPr>
        <w:numPr>
          <w:ilvl w:val="0"/>
          <w:numId w:val="1"/>
        </w:numPr>
        <w:suppressAutoHyphens w:val="0"/>
        <w:spacing w:line="276" w:lineRule="auto"/>
        <w:jc w:val="both"/>
        <w:rPr>
          <w:rFonts w:asciiTheme="minorHAnsi" w:hAnsiTheme="minorHAnsi"/>
        </w:rPr>
      </w:pPr>
      <w:proofErr w:type="spellStart"/>
      <w:r w:rsidRPr="0035775F">
        <w:rPr>
          <w:rFonts w:asciiTheme="minorHAnsi" w:hAnsiTheme="minorHAnsi"/>
        </w:rPr>
        <w:t>Καλαϊτζίδης</w:t>
      </w:r>
      <w:proofErr w:type="spellEnd"/>
      <w:r w:rsidRPr="0035775F">
        <w:rPr>
          <w:rFonts w:asciiTheme="minorHAnsi" w:hAnsiTheme="minorHAnsi"/>
        </w:rPr>
        <w:t xml:space="preserve"> Δ</w:t>
      </w:r>
      <w:r w:rsidR="00B979EA">
        <w:rPr>
          <w:rFonts w:asciiTheme="minorHAnsi" w:hAnsiTheme="minorHAnsi"/>
        </w:rPr>
        <w:t>.</w:t>
      </w:r>
      <w:r w:rsidRPr="0035775F">
        <w:rPr>
          <w:rFonts w:asciiTheme="minorHAnsi" w:hAnsiTheme="minorHAnsi"/>
        </w:rPr>
        <w:t xml:space="preserve"> &amp; </w:t>
      </w:r>
      <w:proofErr w:type="spellStart"/>
      <w:r w:rsidRPr="0035775F">
        <w:rPr>
          <w:rFonts w:asciiTheme="minorHAnsi" w:hAnsiTheme="minorHAnsi"/>
        </w:rPr>
        <w:t>Ουζούνης</w:t>
      </w:r>
      <w:proofErr w:type="spellEnd"/>
      <w:r w:rsidRPr="0035775F">
        <w:rPr>
          <w:rFonts w:asciiTheme="minorHAnsi" w:hAnsiTheme="minorHAnsi"/>
        </w:rPr>
        <w:t xml:space="preserve"> Κ</w:t>
      </w:r>
      <w:r w:rsidR="00B979EA">
        <w:rPr>
          <w:rFonts w:asciiTheme="minorHAnsi" w:hAnsiTheme="minorHAnsi"/>
        </w:rPr>
        <w:t>.</w:t>
      </w:r>
      <w:r w:rsidRPr="0035775F">
        <w:rPr>
          <w:rFonts w:asciiTheme="minorHAnsi" w:hAnsiTheme="minorHAnsi"/>
        </w:rPr>
        <w:t xml:space="preserve"> (2000) Περιβαλλοντική Εκπαίδευση, θεωρία &amp; πράξη, εκδόσεις </w:t>
      </w:r>
      <w:proofErr w:type="spellStart"/>
      <w:r w:rsidRPr="0035775F">
        <w:rPr>
          <w:rFonts w:asciiTheme="minorHAnsi" w:hAnsiTheme="minorHAnsi"/>
        </w:rPr>
        <w:t>Σπανίδη</w:t>
      </w:r>
      <w:proofErr w:type="spellEnd"/>
      <w:r w:rsidR="00D643C8">
        <w:rPr>
          <w:rFonts w:asciiTheme="minorHAnsi" w:hAnsiTheme="minorHAnsi"/>
        </w:rPr>
        <w:t>.</w:t>
      </w:r>
    </w:p>
    <w:p w:rsidR="006E2EE7" w:rsidRPr="0035775F" w:rsidRDefault="006E2EE7" w:rsidP="0035775F">
      <w:pPr>
        <w:numPr>
          <w:ilvl w:val="0"/>
          <w:numId w:val="1"/>
        </w:numPr>
        <w:suppressAutoHyphens w:val="0"/>
        <w:spacing w:line="276" w:lineRule="auto"/>
        <w:jc w:val="both"/>
        <w:rPr>
          <w:rFonts w:asciiTheme="minorHAnsi" w:hAnsiTheme="minorHAnsi"/>
        </w:rPr>
      </w:pPr>
      <w:r w:rsidRPr="0035775F">
        <w:rPr>
          <w:rFonts w:asciiTheme="minorHAnsi" w:hAnsiTheme="minorHAnsi"/>
        </w:rPr>
        <w:t>Η Χάρτα του Βελιγραδίου</w:t>
      </w:r>
      <w:r w:rsidR="00D643C8">
        <w:rPr>
          <w:rFonts w:asciiTheme="minorHAnsi" w:hAnsiTheme="minorHAnsi"/>
        </w:rPr>
        <w:t xml:space="preserve"> (1975) έ</w:t>
      </w:r>
      <w:r w:rsidRPr="0035775F">
        <w:rPr>
          <w:rFonts w:asciiTheme="minorHAnsi" w:hAnsiTheme="minorHAnsi"/>
        </w:rPr>
        <w:t xml:space="preserve">κδοση στην ελληνική, ΠΕΕΚΠΕ </w:t>
      </w:r>
      <w:hyperlink r:id="rId5" w:history="1">
        <w:r w:rsidRPr="0035775F">
          <w:rPr>
            <w:rStyle w:val="-"/>
            <w:rFonts w:asciiTheme="minorHAnsi" w:hAnsiTheme="minorHAnsi"/>
          </w:rPr>
          <w:t>http://www.envedu.gr/Documents/files/Basika%20Keimena/Belgrade%201975%20-%20GR.pdf</w:t>
        </w:r>
      </w:hyperlink>
    </w:p>
    <w:p w:rsidR="006E2EE7" w:rsidRPr="0035775F" w:rsidRDefault="006E2EE7" w:rsidP="0035775F">
      <w:pPr>
        <w:numPr>
          <w:ilvl w:val="0"/>
          <w:numId w:val="1"/>
        </w:numPr>
        <w:suppressAutoHyphens w:val="0"/>
        <w:spacing w:line="276" w:lineRule="auto"/>
        <w:jc w:val="both"/>
        <w:rPr>
          <w:rFonts w:asciiTheme="minorHAnsi" w:hAnsiTheme="minorHAnsi"/>
        </w:rPr>
      </w:pPr>
      <w:r w:rsidRPr="0035775F">
        <w:rPr>
          <w:rFonts w:asciiTheme="minorHAnsi" w:hAnsiTheme="minorHAnsi"/>
        </w:rPr>
        <w:t xml:space="preserve">Η διακήρυξη της Τιφλίδας (1978) ελληνική έκδοση ΠΕΕΚΠΕ </w:t>
      </w:r>
      <w:hyperlink r:id="rId6" w:history="1">
        <w:r w:rsidRPr="0035775F">
          <w:rPr>
            <w:rStyle w:val="-"/>
            <w:rFonts w:asciiTheme="minorHAnsi" w:hAnsiTheme="minorHAnsi"/>
          </w:rPr>
          <w:t>http://www.env-edu.gr/Documents/files/Basika%20Keimena/Tbilisi%201977%20-%20GR.pdf</w:t>
        </w:r>
      </w:hyperlink>
    </w:p>
    <w:p w:rsidR="006E2EE7" w:rsidRPr="0035775F" w:rsidRDefault="006E2EE7" w:rsidP="0035775F">
      <w:pPr>
        <w:numPr>
          <w:ilvl w:val="0"/>
          <w:numId w:val="1"/>
        </w:numPr>
        <w:suppressAutoHyphens w:val="0"/>
        <w:spacing w:line="276" w:lineRule="auto"/>
        <w:jc w:val="both"/>
        <w:rPr>
          <w:rFonts w:asciiTheme="minorHAnsi" w:hAnsiTheme="minorHAnsi"/>
        </w:rPr>
      </w:pPr>
      <w:r w:rsidRPr="0035775F">
        <w:rPr>
          <w:rFonts w:asciiTheme="minorHAnsi" w:hAnsiTheme="minorHAnsi"/>
        </w:rPr>
        <w:lastRenderedPageBreak/>
        <w:t xml:space="preserve">Γεωργόπουλος Α &amp; </w:t>
      </w:r>
      <w:proofErr w:type="spellStart"/>
      <w:r w:rsidRPr="0035775F">
        <w:rPr>
          <w:rFonts w:asciiTheme="minorHAnsi" w:hAnsiTheme="minorHAnsi"/>
        </w:rPr>
        <w:t>Τσαλίκη</w:t>
      </w:r>
      <w:proofErr w:type="spellEnd"/>
      <w:r w:rsidRPr="0035775F">
        <w:rPr>
          <w:rFonts w:asciiTheme="minorHAnsi" w:hAnsiTheme="minorHAnsi"/>
        </w:rPr>
        <w:t xml:space="preserve"> Ε (1993) Περιβαλλοντική Εκπαίδευση. Αρχές, Φιλοσοφία, μεθοδολογία, παιχνίδια, ασκήσεις, εκδόσεις </w:t>
      </w:r>
      <w:r w:rsidRPr="0035775F">
        <w:rPr>
          <w:rFonts w:asciiTheme="minorHAnsi" w:hAnsiTheme="minorHAnsi"/>
          <w:lang w:val="en-US"/>
        </w:rPr>
        <w:t>Gutenberg</w:t>
      </w:r>
    </w:p>
    <w:p w:rsidR="006E2EE7" w:rsidRPr="0035775F" w:rsidRDefault="006E2EE7" w:rsidP="0035775F">
      <w:pPr>
        <w:numPr>
          <w:ilvl w:val="0"/>
          <w:numId w:val="1"/>
        </w:numPr>
        <w:suppressAutoHyphens w:val="0"/>
        <w:spacing w:line="276" w:lineRule="auto"/>
        <w:jc w:val="both"/>
        <w:rPr>
          <w:rFonts w:asciiTheme="minorHAnsi" w:hAnsiTheme="minorHAnsi"/>
        </w:rPr>
      </w:pPr>
      <w:r w:rsidRPr="0035775F">
        <w:rPr>
          <w:rFonts w:asciiTheme="minorHAnsi" w:hAnsiTheme="minorHAnsi"/>
        </w:rPr>
        <w:t xml:space="preserve">Οδηγίες για το σχεδιασμό προγράμματος ΠΕ από το Παιδαγωγικό Ινστιτούτο </w:t>
      </w:r>
      <w:hyperlink r:id="rId7" w:history="1">
        <w:r w:rsidRPr="0035775F">
          <w:rPr>
            <w:rStyle w:val="-"/>
            <w:rFonts w:asciiTheme="minorHAnsi" w:hAnsiTheme="minorHAnsi"/>
          </w:rPr>
          <w:t>http://www.pi-schools.gr/perivalontiki/</w:t>
        </w:r>
      </w:hyperlink>
    </w:p>
    <w:p w:rsidR="006E2EE7" w:rsidRPr="0035775F" w:rsidRDefault="00D643C8" w:rsidP="0035775F">
      <w:pPr>
        <w:numPr>
          <w:ilvl w:val="0"/>
          <w:numId w:val="1"/>
        </w:numPr>
        <w:suppressAutoHyphens w:val="0"/>
        <w:spacing w:line="276" w:lineRule="auto"/>
        <w:jc w:val="both"/>
        <w:rPr>
          <w:rFonts w:asciiTheme="minorHAnsi" w:hAnsiTheme="minorHAnsi"/>
        </w:rPr>
      </w:pPr>
      <w:proofErr w:type="spellStart"/>
      <w:r>
        <w:rPr>
          <w:rFonts w:asciiTheme="minorHAnsi" w:hAnsiTheme="minorHAnsi"/>
        </w:rPr>
        <w:t>Γιαννίρης</w:t>
      </w:r>
      <w:proofErr w:type="spellEnd"/>
      <w:r>
        <w:rPr>
          <w:rFonts w:asciiTheme="minorHAnsi" w:hAnsiTheme="minorHAnsi"/>
        </w:rPr>
        <w:t xml:space="preserve"> Κώστας Έ</w:t>
      </w:r>
      <w:r w:rsidR="006E2EE7" w:rsidRPr="0035775F">
        <w:rPr>
          <w:rFonts w:asciiTheme="minorHAnsi" w:hAnsiTheme="minorHAnsi"/>
        </w:rPr>
        <w:t xml:space="preserve">ρευνα για τα 20 </w:t>
      </w:r>
      <w:r w:rsidR="00C27046">
        <w:rPr>
          <w:rFonts w:asciiTheme="minorHAnsi" w:hAnsiTheme="minorHAnsi"/>
        </w:rPr>
        <w:t xml:space="preserve">χρόνια ΠΕ στην Ελλάδα. Πρακτικά </w:t>
      </w:r>
      <w:r w:rsidR="006E2EE7" w:rsidRPr="0035775F">
        <w:rPr>
          <w:rFonts w:asciiTheme="minorHAnsi" w:hAnsiTheme="minorHAnsi"/>
        </w:rPr>
        <w:t>συνεδρίου</w:t>
      </w:r>
      <w:r w:rsidR="00B979EA">
        <w:rPr>
          <w:rFonts w:asciiTheme="minorHAnsi" w:hAnsiTheme="minorHAnsi"/>
        </w:rPr>
        <w:t xml:space="preserve"> </w:t>
      </w:r>
      <w:r w:rsidR="006E2EE7" w:rsidRPr="0035775F">
        <w:rPr>
          <w:rFonts w:asciiTheme="minorHAnsi" w:hAnsiTheme="minorHAnsi"/>
        </w:rPr>
        <w:t xml:space="preserve">ΠΕΕΚΠΕ. </w:t>
      </w:r>
      <w:hyperlink r:id="rId8" w:history="1">
        <w:r w:rsidR="006E2EE7" w:rsidRPr="0035775F">
          <w:rPr>
            <w:rStyle w:val="-"/>
            <w:rFonts w:asciiTheme="minorHAnsi" w:hAnsiTheme="minorHAnsi"/>
          </w:rPr>
          <w:t>http://www.kpe.gr/proceedings/2_Educational_Research/75_Gianniris.pdf</w:t>
        </w:r>
      </w:hyperlink>
    </w:p>
    <w:p w:rsidR="006E2EE7" w:rsidRPr="0035775F" w:rsidRDefault="006E2EE7" w:rsidP="0035775F">
      <w:pPr>
        <w:numPr>
          <w:ilvl w:val="0"/>
          <w:numId w:val="1"/>
        </w:numPr>
        <w:suppressAutoHyphens w:val="0"/>
        <w:spacing w:line="276" w:lineRule="auto"/>
        <w:jc w:val="both"/>
        <w:rPr>
          <w:rFonts w:asciiTheme="minorHAnsi" w:hAnsiTheme="minorHAnsi"/>
        </w:rPr>
      </w:pPr>
      <w:r w:rsidRPr="0035775F">
        <w:rPr>
          <w:rFonts w:asciiTheme="minorHAnsi" w:hAnsiTheme="minorHAnsi" w:cs="Calibri,Bold"/>
          <w:bCs/>
        </w:rPr>
        <w:t xml:space="preserve">ΣΧΕΔΙΑΣΜΟΣ ΚΑΙ ΥΛΟΠΟΙΗΣΗ ΠΡΟΓΡΑΜΜΑΤΩΝ ΣΧΟΛΙΚΩΝ ΔΡΑΣΤΗΡΙΟΤΗΤΩΝ (Αγωγής Σταδιοδρομίας, Αγωγής Υγείας, Περιβαλλοντικής Εκπαίδευσης, Πολιτιστικών Θεμάτων, </w:t>
      </w:r>
      <w:proofErr w:type="spellStart"/>
      <w:r w:rsidRPr="0035775F">
        <w:rPr>
          <w:rFonts w:asciiTheme="minorHAnsi" w:hAnsiTheme="minorHAnsi" w:cs="Calibri,Bold"/>
          <w:bCs/>
        </w:rPr>
        <w:t>Comenius</w:t>
      </w:r>
      <w:proofErr w:type="spellEnd"/>
      <w:r w:rsidRPr="0035775F">
        <w:rPr>
          <w:rFonts w:asciiTheme="minorHAnsi" w:hAnsiTheme="minorHAnsi" w:cs="Calibri,Bold"/>
          <w:bCs/>
        </w:rPr>
        <w:t xml:space="preserve">- </w:t>
      </w:r>
      <w:proofErr w:type="spellStart"/>
      <w:r w:rsidRPr="0035775F">
        <w:rPr>
          <w:rFonts w:asciiTheme="minorHAnsi" w:hAnsiTheme="minorHAnsi" w:cs="Calibri,Bold"/>
          <w:bCs/>
        </w:rPr>
        <w:t>Leonardo</w:t>
      </w:r>
      <w:proofErr w:type="spellEnd"/>
      <w:r w:rsidRPr="0035775F">
        <w:rPr>
          <w:rFonts w:asciiTheme="minorHAnsi" w:hAnsiTheme="minorHAnsi" w:cs="Calibri,Bold"/>
          <w:bCs/>
        </w:rPr>
        <w:t xml:space="preserve"> </w:t>
      </w:r>
      <w:proofErr w:type="spellStart"/>
      <w:r w:rsidRPr="0035775F">
        <w:rPr>
          <w:rFonts w:asciiTheme="minorHAnsi" w:hAnsiTheme="minorHAnsi" w:cs="Calibri,Bold"/>
          <w:bCs/>
        </w:rPr>
        <w:t>da</w:t>
      </w:r>
      <w:proofErr w:type="spellEnd"/>
      <w:r w:rsidRPr="0035775F">
        <w:rPr>
          <w:rFonts w:asciiTheme="minorHAnsi" w:hAnsiTheme="minorHAnsi" w:cs="Calibri,Bold"/>
          <w:bCs/>
        </w:rPr>
        <w:t xml:space="preserve"> </w:t>
      </w:r>
      <w:proofErr w:type="spellStart"/>
      <w:r w:rsidRPr="0035775F">
        <w:rPr>
          <w:rFonts w:asciiTheme="minorHAnsi" w:hAnsiTheme="minorHAnsi" w:cs="Calibri,Bold"/>
          <w:bCs/>
        </w:rPr>
        <w:t>Vinci</w:t>
      </w:r>
      <w:proofErr w:type="spellEnd"/>
      <w:r w:rsidRPr="0035775F">
        <w:rPr>
          <w:rFonts w:asciiTheme="minorHAnsi" w:hAnsiTheme="minorHAnsi" w:cs="Calibri,Bold"/>
          <w:bCs/>
        </w:rPr>
        <w:t xml:space="preserve"> και </w:t>
      </w:r>
      <w:proofErr w:type="spellStart"/>
      <w:r w:rsidRPr="0035775F">
        <w:rPr>
          <w:rFonts w:asciiTheme="minorHAnsi" w:hAnsiTheme="minorHAnsi" w:cs="Calibri,Bold"/>
          <w:bCs/>
        </w:rPr>
        <w:t>eTwinning</w:t>
      </w:r>
      <w:proofErr w:type="spellEnd"/>
      <w:r w:rsidRPr="0035775F">
        <w:rPr>
          <w:rFonts w:asciiTheme="minorHAnsi" w:hAnsiTheme="minorHAnsi" w:cs="Calibri,Bold"/>
          <w:bCs/>
        </w:rPr>
        <w:t>) ΓΙΑ ΤΟ ΣΧΟΛΙΚΟ ΕΤΟΣ 2013-2014 (εγκύκλιος Υπ</w:t>
      </w:r>
      <w:r w:rsidR="00B979EA">
        <w:rPr>
          <w:rFonts w:asciiTheme="minorHAnsi" w:hAnsiTheme="minorHAnsi" w:cs="Calibri,Bold"/>
          <w:bCs/>
        </w:rPr>
        <w:t xml:space="preserve">. </w:t>
      </w:r>
      <w:r w:rsidRPr="0035775F">
        <w:rPr>
          <w:rFonts w:asciiTheme="minorHAnsi" w:hAnsiTheme="minorHAnsi" w:cs="Calibri,Bold"/>
          <w:bCs/>
        </w:rPr>
        <w:t>Παιδείας προς τα σχολεία)</w:t>
      </w:r>
    </w:p>
    <w:p w:rsidR="006E2EE7" w:rsidRPr="0035775F" w:rsidRDefault="00EC7D5A" w:rsidP="0035775F">
      <w:pPr>
        <w:autoSpaceDE w:val="0"/>
        <w:autoSpaceDN w:val="0"/>
        <w:adjustRightInd w:val="0"/>
        <w:spacing w:line="276" w:lineRule="auto"/>
        <w:rPr>
          <w:rFonts w:asciiTheme="minorHAnsi" w:hAnsiTheme="minorHAnsi" w:cs="Calibri,Bold"/>
          <w:sz w:val="20"/>
          <w:szCs w:val="20"/>
        </w:rPr>
      </w:pPr>
      <w:hyperlink r:id="rId9" w:history="1">
        <w:r w:rsidR="006E2EE7" w:rsidRPr="0035775F">
          <w:rPr>
            <w:rStyle w:val="-"/>
            <w:rFonts w:asciiTheme="minorHAnsi" w:hAnsiTheme="minorHAnsi" w:cs="Calibri,Bold"/>
            <w:sz w:val="20"/>
          </w:rPr>
          <w:t>http://dipe.ima.sch.gr/gray/wp-content/uploads/2013/11/%CE%95%CE%93%CE%9A%CE%A5%CE%9A%CE%9B%CE%99%CE%9F%CE%A3-%CE%A3%CE%A7%CE%9F%CE%9B%CE%99%CE%9A%CE%A9%CE%9D-%CE%94%CE%A1%CE%91%CE%A4%CE%97%CE%A1%CE%99%CE%9F%CE%A4%CE%97%CE%A4%CE%A9%CE%9D-2013-14.pdf</w:t>
        </w:r>
      </w:hyperlink>
    </w:p>
    <w:p w:rsidR="006E2EE7" w:rsidRPr="0035775F" w:rsidRDefault="006E2EE7" w:rsidP="0035775F">
      <w:pPr>
        <w:autoSpaceDE w:val="0"/>
        <w:autoSpaceDN w:val="0"/>
        <w:adjustRightInd w:val="0"/>
        <w:spacing w:line="276" w:lineRule="auto"/>
        <w:rPr>
          <w:rFonts w:asciiTheme="minorHAnsi" w:hAnsiTheme="minorHAnsi" w:cs="Calibri,Bold"/>
          <w:sz w:val="20"/>
          <w:szCs w:val="20"/>
        </w:rPr>
      </w:pPr>
    </w:p>
    <w:p w:rsidR="006E2EE7" w:rsidRPr="0035775F" w:rsidRDefault="006E2EE7" w:rsidP="0035775F">
      <w:pPr>
        <w:ind w:left="360"/>
        <w:jc w:val="both"/>
        <w:rPr>
          <w:rFonts w:asciiTheme="minorHAnsi" w:hAnsiTheme="minorHAnsi"/>
        </w:rPr>
      </w:pPr>
    </w:p>
    <w:p w:rsidR="006E2EE7" w:rsidRPr="0035775F" w:rsidRDefault="006E2EE7" w:rsidP="0035775F">
      <w:pPr>
        <w:ind w:left="360"/>
        <w:jc w:val="both"/>
        <w:rPr>
          <w:rFonts w:asciiTheme="minorHAnsi" w:hAnsiTheme="minorHAnsi"/>
          <w:b/>
        </w:rPr>
      </w:pPr>
      <w:r w:rsidRPr="0035775F">
        <w:rPr>
          <w:rFonts w:asciiTheme="minorHAnsi" w:hAnsiTheme="minorHAnsi"/>
          <w:b/>
        </w:rPr>
        <w:t>Χρήσιμοι διαδικτυακοί τόποι</w:t>
      </w:r>
    </w:p>
    <w:p w:rsidR="006E2EE7" w:rsidRPr="0035775F" w:rsidRDefault="006E2EE7" w:rsidP="0035775F">
      <w:pPr>
        <w:numPr>
          <w:ilvl w:val="0"/>
          <w:numId w:val="1"/>
        </w:numPr>
        <w:suppressAutoHyphens w:val="0"/>
        <w:jc w:val="both"/>
        <w:rPr>
          <w:rFonts w:asciiTheme="minorHAnsi" w:hAnsiTheme="minorHAnsi"/>
        </w:rPr>
      </w:pPr>
      <w:r w:rsidRPr="0035775F">
        <w:rPr>
          <w:rFonts w:asciiTheme="minorHAnsi" w:hAnsiTheme="minorHAnsi"/>
        </w:rPr>
        <w:t xml:space="preserve">Πανελλήνια Ένωση Εκπαιδευτικών Περιβαλλοντικής Εκπαίδευσης </w:t>
      </w:r>
      <w:hyperlink r:id="rId10" w:tgtFrame="_parent" w:history="1">
        <w:r w:rsidRPr="0035775F">
          <w:rPr>
            <w:rStyle w:val="-"/>
            <w:rFonts w:asciiTheme="minorHAnsi" w:hAnsiTheme="minorHAnsi"/>
            <w:lang w:val="en-US"/>
          </w:rPr>
          <w:t>www</w:t>
        </w:r>
        <w:r w:rsidRPr="0035775F">
          <w:rPr>
            <w:rStyle w:val="-"/>
            <w:rFonts w:asciiTheme="minorHAnsi" w:hAnsiTheme="minorHAnsi"/>
          </w:rPr>
          <w:t>.</w:t>
        </w:r>
        <w:proofErr w:type="spellStart"/>
        <w:r w:rsidRPr="0035775F">
          <w:rPr>
            <w:rStyle w:val="-"/>
            <w:rFonts w:asciiTheme="minorHAnsi" w:hAnsiTheme="minorHAnsi"/>
            <w:lang w:val="en-US"/>
          </w:rPr>
          <w:t>peekpe</w:t>
        </w:r>
        <w:proofErr w:type="spellEnd"/>
        <w:r w:rsidRPr="0035775F">
          <w:rPr>
            <w:rStyle w:val="-"/>
            <w:rFonts w:asciiTheme="minorHAnsi" w:hAnsiTheme="minorHAnsi"/>
          </w:rPr>
          <w:t>.</w:t>
        </w:r>
        <w:proofErr w:type="spellStart"/>
        <w:r w:rsidRPr="0035775F">
          <w:rPr>
            <w:rStyle w:val="-"/>
            <w:rFonts w:asciiTheme="minorHAnsi" w:hAnsiTheme="minorHAnsi"/>
            <w:lang w:val="en-US"/>
          </w:rPr>
          <w:t>gr</w:t>
        </w:r>
        <w:proofErr w:type="spellEnd"/>
      </w:hyperlink>
    </w:p>
    <w:p w:rsidR="006E2EE7" w:rsidRPr="0035775F" w:rsidRDefault="006E2EE7" w:rsidP="0035775F">
      <w:pPr>
        <w:jc w:val="both"/>
        <w:rPr>
          <w:rFonts w:asciiTheme="minorHAnsi" w:hAnsiTheme="minorHAnsi"/>
        </w:rPr>
      </w:pPr>
    </w:p>
    <w:p w:rsidR="006E2EE7" w:rsidRPr="0035775F" w:rsidRDefault="006E2EE7" w:rsidP="0035775F">
      <w:pPr>
        <w:jc w:val="both"/>
        <w:rPr>
          <w:rFonts w:asciiTheme="minorHAnsi" w:hAnsiTheme="minorHAnsi"/>
        </w:rPr>
      </w:pPr>
      <w:r w:rsidRPr="0035775F">
        <w:rPr>
          <w:rFonts w:asciiTheme="minorHAnsi" w:hAnsiTheme="minorHAnsi"/>
        </w:rPr>
        <w:t xml:space="preserve">περιοδικό «Για την Περιβαλλοντική Εκπαίδευση» </w:t>
      </w:r>
      <w:hyperlink r:id="rId11" w:history="1">
        <w:r w:rsidRPr="0035775F">
          <w:rPr>
            <w:rStyle w:val="-"/>
            <w:rFonts w:asciiTheme="minorHAnsi" w:hAnsiTheme="minorHAnsi"/>
          </w:rPr>
          <w:t>http://www.peekpemagazine.gr/</w:t>
        </w:r>
      </w:hyperlink>
    </w:p>
    <w:p w:rsidR="006E2EE7" w:rsidRPr="0035775F" w:rsidRDefault="00B979EA" w:rsidP="0035775F">
      <w:pPr>
        <w:jc w:val="both"/>
        <w:rPr>
          <w:rFonts w:asciiTheme="minorHAnsi" w:hAnsiTheme="minorHAnsi"/>
        </w:rPr>
      </w:pPr>
      <w:r>
        <w:rPr>
          <w:rFonts w:asciiTheme="minorHAnsi" w:hAnsiTheme="minorHAnsi"/>
        </w:rPr>
        <w:t>το περιοδικό της ΠΕΕΚΠΕ, τώ</w:t>
      </w:r>
      <w:r w:rsidR="006E2EE7" w:rsidRPr="0035775F">
        <w:rPr>
          <w:rFonts w:asciiTheme="minorHAnsi" w:hAnsiTheme="minorHAnsi"/>
        </w:rPr>
        <w:t>ρα σε ψηφιακή έκδοση</w:t>
      </w:r>
    </w:p>
    <w:p w:rsidR="006E2EE7" w:rsidRPr="0035775F" w:rsidRDefault="006E2EE7" w:rsidP="0035775F">
      <w:pPr>
        <w:jc w:val="both"/>
        <w:rPr>
          <w:rFonts w:asciiTheme="minorHAnsi" w:hAnsiTheme="minorHAnsi"/>
        </w:rPr>
      </w:pPr>
    </w:p>
    <w:p w:rsidR="006E2EE7" w:rsidRPr="0035775F" w:rsidRDefault="006E2EE7" w:rsidP="0035775F">
      <w:pPr>
        <w:numPr>
          <w:ilvl w:val="0"/>
          <w:numId w:val="2"/>
        </w:numPr>
        <w:suppressAutoHyphens w:val="0"/>
        <w:jc w:val="both"/>
        <w:rPr>
          <w:rFonts w:asciiTheme="minorHAnsi" w:hAnsiTheme="minorHAnsi"/>
        </w:rPr>
      </w:pPr>
      <w:r w:rsidRPr="0035775F">
        <w:rPr>
          <w:rFonts w:asciiTheme="minorHAnsi" w:hAnsiTheme="minorHAnsi"/>
        </w:rPr>
        <w:t>Πύλη Περιβαλλοντικής Εκπαίδευσης του Κ</w:t>
      </w:r>
      <w:r w:rsidR="00C27046">
        <w:rPr>
          <w:rFonts w:asciiTheme="minorHAnsi" w:hAnsiTheme="minorHAnsi"/>
        </w:rPr>
        <w:t>έ</w:t>
      </w:r>
      <w:r w:rsidRPr="0035775F">
        <w:rPr>
          <w:rFonts w:asciiTheme="minorHAnsi" w:hAnsiTheme="minorHAnsi"/>
        </w:rPr>
        <w:t xml:space="preserve">ντρου Περιβαλλοντικής </w:t>
      </w:r>
      <w:r w:rsidR="00C27046">
        <w:rPr>
          <w:rFonts w:asciiTheme="minorHAnsi" w:hAnsiTheme="minorHAnsi"/>
        </w:rPr>
        <w:t>Ε Καστοριά</w:t>
      </w:r>
      <w:r w:rsidRPr="0035775F">
        <w:rPr>
          <w:rFonts w:asciiTheme="minorHAnsi" w:hAnsiTheme="minorHAnsi"/>
        </w:rPr>
        <w:t xml:space="preserve">ς </w:t>
      </w:r>
      <w:hyperlink r:id="rId12" w:tgtFrame="_parent" w:history="1">
        <w:r w:rsidRPr="0035775F">
          <w:rPr>
            <w:rStyle w:val="-"/>
            <w:rFonts w:asciiTheme="minorHAnsi" w:hAnsiTheme="minorHAnsi"/>
            <w:lang w:val="en-US"/>
          </w:rPr>
          <w:t>www</w:t>
        </w:r>
        <w:r w:rsidRPr="0035775F">
          <w:rPr>
            <w:rStyle w:val="-"/>
            <w:rFonts w:asciiTheme="minorHAnsi" w:hAnsiTheme="minorHAnsi"/>
          </w:rPr>
          <w:t>.</w:t>
        </w:r>
        <w:proofErr w:type="spellStart"/>
        <w:r w:rsidRPr="0035775F">
          <w:rPr>
            <w:rStyle w:val="-"/>
            <w:rFonts w:asciiTheme="minorHAnsi" w:hAnsiTheme="minorHAnsi"/>
            <w:lang w:val="en-US"/>
          </w:rPr>
          <w:t>kpe</w:t>
        </w:r>
        <w:proofErr w:type="spellEnd"/>
        <w:r w:rsidRPr="0035775F">
          <w:rPr>
            <w:rStyle w:val="-"/>
            <w:rFonts w:asciiTheme="minorHAnsi" w:hAnsiTheme="minorHAnsi"/>
          </w:rPr>
          <w:t>.</w:t>
        </w:r>
        <w:proofErr w:type="spellStart"/>
        <w:r w:rsidRPr="0035775F">
          <w:rPr>
            <w:rStyle w:val="-"/>
            <w:rFonts w:asciiTheme="minorHAnsi" w:hAnsiTheme="minorHAnsi"/>
            <w:lang w:val="en-US"/>
          </w:rPr>
          <w:t>gr</w:t>
        </w:r>
        <w:proofErr w:type="spellEnd"/>
      </w:hyperlink>
      <w:r w:rsidRPr="0035775F">
        <w:rPr>
          <w:rFonts w:asciiTheme="minorHAnsi" w:hAnsiTheme="minorHAnsi"/>
        </w:rPr>
        <w:t xml:space="preserve"> (νομοθεσία, βασικά κείμενα της ΠΕ, πρακτικά συνεδρίων(ψηφιακά πρακτικά των συνεδρίων της ΠΕΕΚΠΕ με ερευνητικές εργασίες, παραδείγματα προγραμμάτων ΠΕ, </w:t>
      </w:r>
      <w:r w:rsidR="00C27046">
        <w:rPr>
          <w:rFonts w:asciiTheme="minorHAnsi" w:hAnsiTheme="minorHAnsi"/>
        </w:rPr>
        <w:t>ά</w:t>
      </w:r>
      <w:r w:rsidRPr="0035775F">
        <w:rPr>
          <w:rFonts w:asciiTheme="minorHAnsi" w:hAnsiTheme="minorHAnsi"/>
        </w:rPr>
        <w:t>ρθρα επισκόπησης της ΠΕ κλπ) , εκπαιδευτικό υλικό κλπ</w:t>
      </w:r>
    </w:p>
    <w:p w:rsidR="006E2EE7" w:rsidRPr="0035775F" w:rsidRDefault="006E2EE7">
      <w:pPr>
        <w:rPr>
          <w:rFonts w:asciiTheme="minorHAnsi" w:hAnsiTheme="minorHAnsi"/>
        </w:rPr>
      </w:pPr>
    </w:p>
    <w:sectPr w:rsidR="006E2EE7" w:rsidRPr="0035775F" w:rsidSect="00D643C8">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147D"/>
    <w:multiLevelType w:val="hybridMultilevel"/>
    <w:tmpl w:val="8D6E247C"/>
    <w:lvl w:ilvl="0" w:tplc="2D686AD4">
      <w:start w:val="1"/>
      <w:numFmt w:val="bullet"/>
      <w:lvlText w:val="•"/>
      <w:lvlJc w:val="left"/>
      <w:pPr>
        <w:tabs>
          <w:tab w:val="num" w:pos="720"/>
        </w:tabs>
        <w:ind w:left="720" w:hanging="360"/>
      </w:pPr>
      <w:rPr>
        <w:rFonts w:ascii="Verdana" w:hAnsi="Verdana" w:hint="default"/>
      </w:rPr>
    </w:lvl>
    <w:lvl w:ilvl="1" w:tplc="C9647F3A" w:tentative="1">
      <w:start w:val="1"/>
      <w:numFmt w:val="bullet"/>
      <w:lvlText w:val="•"/>
      <w:lvlJc w:val="left"/>
      <w:pPr>
        <w:tabs>
          <w:tab w:val="num" w:pos="1440"/>
        </w:tabs>
        <w:ind w:left="1440" w:hanging="360"/>
      </w:pPr>
      <w:rPr>
        <w:rFonts w:ascii="Verdana" w:hAnsi="Verdana" w:hint="default"/>
      </w:rPr>
    </w:lvl>
    <w:lvl w:ilvl="2" w:tplc="5EFAF424" w:tentative="1">
      <w:start w:val="1"/>
      <w:numFmt w:val="bullet"/>
      <w:lvlText w:val="•"/>
      <w:lvlJc w:val="left"/>
      <w:pPr>
        <w:tabs>
          <w:tab w:val="num" w:pos="2160"/>
        </w:tabs>
        <w:ind w:left="2160" w:hanging="360"/>
      </w:pPr>
      <w:rPr>
        <w:rFonts w:ascii="Verdana" w:hAnsi="Verdana" w:hint="default"/>
      </w:rPr>
    </w:lvl>
    <w:lvl w:ilvl="3" w:tplc="D3B8F372" w:tentative="1">
      <w:start w:val="1"/>
      <w:numFmt w:val="bullet"/>
      <w:lvlText w:val="•"/>
      <w:lvlJc w:val="left"/>
      <w:pPr>
        <w:tabs>
          <w:tab w:val="num" w:pos="2880"/>
        </w:tabs>
        <w:ind w:left="2880" w:hanging="360"/>
      </w:pPr>
      <w:rPr>
        <w:rFonts w:ascii="Verdana" w:hAnsi="Verdana" w:hint="default"/>
      </w:rPr>
    </w:lvl>
    <w:lvl w:ilvl="4" w:tplc="1D104E92" w:tentative="1">
      <w:start w:val="1"/>
      <w:numFmt w:val="bullet"/>
      <w:lvlText w:val="•"/>
      <w:lvlJc w:val="left"/>
      <w:pPr>
        <w:tabs>
          <w:tab w:val="num" w:pos="3600"/>
        </w:tabs>
        <w:ind w:left="3600" w:hanging="360"/>
      </w:pPr>
      <w:rPr>
        <w:rFonts w:ascii="Verdana" w:hAnsi="Verdana" w:hint="default"/>
      </w:rPr>
    </w:lvl>
    <w:lvl w:ilvl="5" w:tplc="93861116" w:tentative="1">
      <w:start w:val="1"/>
      <w:numFmt w:val="bullet"/>
      <w:lvlText w:val="•"/>
      <w:lvlJc w:val="left"/>
      <w:pPr>
        <w:tabs>
          <w:tab w:val="num" w:pos="4320"/>
        </w:tabs>
        <w:ind w:left="4320" w:hanging="360"/>
      </w:pPr>
      <w:rPr>
        <w:rFonts w:ascii="Verdana" w:hAnsi="Verdana" w:hint="default"/>
      </w:rPr>
    </w:lvl>
    <w:lvl w:ilvl="6" w:tplc="EAD8EB18" w:tentative="1">
      <w:start w:val="1"/>
      <w:numFmt w:val="bullet"/>
      <w:lvlText w:val="•"/>
      <w:lvlJc w:val="left"/>
      <w:pPr>
        <w:tabs>
          <w:tab w:val="num" w:pos="5040"/>
        </w:tabs>
        <w:ind w:left="5040" w:hanging="360"/>
      </w:pPr>
      <w:rPr>
        <w:rFonts w:ascii="Verdana" w:hAnsi="Verdana" w:hint="default"/>
      </w:rPr>
    </w:lvl>
    <w:lvl w:ilvl="7" w:tplc="87E608B4" w:tentative="1">
      <w:start w:val="1"/>
      <w:numFmt w:val="bullet"/>
      <w:lvlText w:val="•"/>
      <w:lvlJc w:val="left"/>
      <w:pPr>
        <w:tabs>
          <w:tab w:val="num" w:pos="5760"/>
        </w:tabs>
        <w:ind w:left="5760" w:hanging="360"/>
      </w:pPr>
      <w:rPr>
        <w:rFonts w:ascii="Verdana" w:hAnsi="Verdana" w:hint="default"/>
      </w:rPr>
    </w:lvl>
    <w:lvl w:ilvl="8" w:tplc="447A8330" w:tentative="1">
      <w:start w:val="1"/>
      <w:numFmt w:val="bullet"/>
      <w:lvlText w:val="•"/>
      <w:lvlJc w:val="left"/>
      <w:pPr>
        <w:tabs>
          <w:tab w:val="num" w:pos="6480"/>
        </w:tabs>
        <w:ind w:left="6480" w:hanging="360"/>
      </w:pPr>
      <w:rPr>
        <w:rFonts w:ascii="Verdana" w:hAnsi="Verdana" w:hint="default"/>
      </w:rPr>
    </w:lvl>
  </w:abstractNum>
  <w:abstractNum w:abstractNumId="1">
    <w:nsid w:val="4DED4B31"/>
    <w:multiLevelType w:val="hybridMultilevel"/>
    <w:tmpl w:val="BB52C048"/>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52CF1594"/>
    <w:multiLevelType w:val="hybridMultilevel"/>
    <w:tmpl w:val="257A0E9E"/>
    <w:lvl w:ilvl="0" w:tplc="3D540D9C">
      <w:start w:val="1"/>
      <w:numFmt w:val="bullet"/>
      <w:lvlText w:val=""/>
      <w:lvlJc w:val="left"/>
      <w:pPr>
        <w:tabs>
          <w:tab w:val="num" w:pos="720"/>
        </w:tabs>
        <w:ind w:left="720" w:hanging="360"/>
      </w:pPr>
      <w:rPr>
        <w:rFonts w:ascii="Wingdings" w:hAnsi="Wingdings" w:hint="default"/>
      </w:rPr>
    </w:lvl>
    <w:lvl w:ilvl="1" w:tplc="618EE55A" w:tentative="1">
      <w:start w:val="1"/>
      <w:numFmt w:val="bullet"/>
      <w:lvlText w:val=""/>
      <w:lvlJc w:val="left"/>
      <w:pPr>
        <w:tabs>
          <w:tab w:val="num" w:pos="1440"/>
        </w:tabs>
        <w:ind w:left="1440" w:hanging="360"/>
      </w:pPr>
      <w:rPr>
        <w:rFonts w:ascii="Wingdings" w:hAnsi="Wingdings" w:hint="default"/>
      </w:rPr>
    </w:lvl>
    <w:lvl w:ilvl="2" w:tplc="469639D6" w:tentative="1">
      <w:start w:val="1"/>
      <w:numFmt w:val="bullet"/>
      <w:lvlText w:val=""/>
      <w:lvlJc w:val="left"/>
      <w:pPr>
        <w:tabs>
          <w:tab w:val="num" w:pos="2160"/>
        </w:tabs>
        <w:ind w:left="2160" w:hanging="360"/>
      </w:pPr>
      <w:rPr>
        <w:rFonts w:ascii="Wingdings" w:hAnsi="Wingdings" w:hint="default"/>
      </w:rPr>
    </w:lvl>
    <w:lvl w:ilvl="3" w:tplc="263C1F84" w:tentative="1">
      <w:start w:val="1"/>
      <w:numFmt w:val="bullet"/>
      <w:lvlText w:val=""/>
      <w:lvlJc w:val="left"/>
      <w:pPr>
        <w:tabs>
          <w:tab w:val="num" w:pos="2880"/>
        </w:tabs>
        <w:ind w:left="2880" w:hanging="360"/>
      </w:pPr>
      <w:rPr>
        <w:rFonts w:ascii="Wingdings" w:hAnsi="Wingdings" w:hint="default"/>
      </w:rPr>
    </w:lvl>
    <w:lvl w:ilvl="4" w:tplc="674ADEAE" w:tentative="1">
      <w:start w:val="1"/>
      <w:numFmt w:val="bullet"/>
      <w:lvlText w:val=""/>
      <w:lvlJc w:val="left"/>
      <w:pPr>
        <w:tabs>
          <w:tab w:val="num" w:pos="3600"/>
        </w:tabs>
        <w:ind w:left="3600" w:hanging="360"/>
      </w:pPr>
      <w:rPr>
        <w:rFonts w:ascii="Wingdings" w:hAnsi="Wingdings" w:hint="default"/>
      </w:rPr>
    </w:lvl>
    <w:lvl w:ilvl="5" w:tplc="5696497C" w:tentative="1">
      <w:start w:val="1"/>
      <w:numFmt w:val="bullet"/>
      <w:lvlText w:val=""/>
      <w:lvlJc w:val="left"/>
      <w:pPr>
        <w:tabs>
          <w:tab w:val="num" w:pos="4320"/>
        </w:tabs>
        <w:ind w:left="4320" w:hanging="360"/>
      </w:pPr>
      <w:rPr>
        <w:rFonts w:ascii="Wingdings" w:hAnsi="Wingdings" w:hint="default"/>
      </w:rPr>
    </w:lvl>
    <w:lvl w:ilvl="6" w:tplc="9DB6DC8E" w:tentative="1">
      <w:start w:val="1"/>
      <w:numFmt w:val="bullet"/>
      <w:lvlText w:val=""/>
      <w:lvlJc w:val="left"/>
      <w:pPr>
        <w:tabs>
          <w:tab w:val="num" w:pos="5040"/>
        </w:tabs>
        <w:ind w:left="5040" w:hanging="360"/>
      </w:pPr>
      <w:rPr>
        <w:rFonts w:ascii="Wingdings" w:hAnsi="Wingdings" w:hint="default"/>
      </w:rPr>
    </w:lvl>
    <w:lvl w:ilvl="7" w:tplc="BD6EADB6" w:tentative="1">
      <w:start w:val="1"/>
      <w:numFmt w:val="bullet"/>
      <w:lvlText w:val=""/>
      <w:lvlJc w:val="left"/>
      <w:pPr>
        <w:tabs>
          <w:tab w:val="num" w:pos="5760"/>
        </w:tabs>
        <w:ind w:left="5760" w:hanging="360"/>
      </w:pPr>
      <w:rPr>
        <w:rFonts w:ascii="Wingdings" w:hAnsi="Wingdings" w:hint="default"/>
      </w:rPr>
    </w:lvl>
    <w:lvl w:ilvl="8" w:tplc="89C01748" w:tentative="1">
      <w:start w:val="1"/>
      <w:numFmt w:val="bullet"/>
      <w:lvlText w:val=""/>
      <w:lvlJc w:val="left"/>
      <w:pPr>
        <w:tabs>
          <w:tab w:val="num" w:pos="6480"/>
        </w:tabs>
        <w:ind w:left="6480" w:hanging="360"/>
      </w:pPr>
      <w:rPr>
        <w:rFonts w:ascii="Wingdings" w:hAnsi="Wingdings" w:hint="default"/>
      </w:rPr>
    </w:lvl>
  </w:abstractNum>
  <w:abstractNum w:abstractNumId="3">
    <w:nsid w:val="54F506E9"/>
    <w:multiLevelType w:val="hybridMultilevel"/>
    <w:tmpl w:val="F77CE2C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1548D"/>
    <w:rsid w:val="001B4C51"/>
    <w:rsid w:val="0035775F"/>
    <w:rsid w:val="005234A6"/>
    <w:rsid w:val="00546246"/>
    <w:rsid w:val="005A76BF"/>
    <w:rsid w:val="006E2EE7"/>
    <w:rsid w:val="00861767"/>
    <w:rsid w:val="00AE78C5"/>
    <w:rsid w:val="00B979EA"/>
    <w:rsid w:val="00BB3D30"/>
    <w:rsid w:val="00BE6F35"/>
    <w:rsid w:val="00C27046"/>
    <w:rsid w:val="00C37186"/>
    <w:rsid w:val="00D33D48"/>
    <w:rsid w:val="00D643C8"/>
    <w:rsid w:val="00DF09A7"/>
    <w:rsid w:val="00EC7D5A"/>
    <w:rsid w:val="00F154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A7"/>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Char"/>
    <w:qFormat/>
    <w:rsid w:val="00DF09A7"/>
    <w:pPr>
      <w:keepNext/>
      <w:widowControl w:val="0"/>
      <w:suppressAutoHyphens w:val="0"/>
      <w:spacing w:line="480" w:lineRule="atLeast"/>
      <w:jc w:val="both"/>
      <w:outlineLvl w:val="0"/>
    </w:pPr>
    <w:rPr>
      <w:rFonts w:ascii="Arial" w:hAnsi="Arial"/>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09A7"/>
    <w:rPr>
      <w:rFonts w:ascii="Arial" w:eastAsia="Calibri" w:hAnsi="Arial" w:cs="Times New Roman"/>
      <w:b/>
      <w:sz w:val="24"/>
      <w:szCs w:val="20"/>
      <w:lang w:eastAsia="el-GR"/>
    </w:rPr>
  </w:style>
  <w:style w:type="paragraph" w:styleId="a3">
    <w:name w:val="List Paragraph"/>
    <w:basedOn w:val="a"/>
    <w:uiPriority w:val="34"/>
    <w:qFormat/>
    <w:rsid w:val="006E2EE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
    <w:name w:val="Hyperlink"/>
    <w:basedOn w:val="a0"/>
    <w:rsid w:val="006E2E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e.gr/proceedings/2_Educational_Research/75_Gianniri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schools.gr/perivalontiki/" TargetMode="External"/><Relationship Id="rId12" Type="http://schemas.openxmlformats.org/officeDocument/2006/relationships/hyperlink" Target="http://www.kp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edu.gr/Documents/files/Basika%20Keimena/Tbilisi%201977%20-%20GR.pdf" TargetMode="External"/><Relationship Id="rId11" Type="http://schemas.openxmlformats.org/officeDocument/2006/relationships/hyperlink" Target="http://www.peekpemagazine.gr/" TargetMode="External"/><Relationship Id="rId5" Type="http://schemas.openxmlformats.org/officeDocument/2006/relationships/hyperlink" Target="http://www.envedu.gr/Documents/files/Basika%20Keimena/Belgrade%201975%20-%20GR.pdf" TargetMode="External"/><Relationship Id="rId10" Type="http://schemas.openxmlformats.org/officeDocument/2006/relationships/hyperlink" Target="http://www.peekpe.gr/" TargetMode="External"/><Relationship Id="rId4" Type="http://schemas.openxmlformats.org/officeDocument/2006/relationships/webSettings" Target="webSettings.xml"/><Relationship Id="rId9" Type="http://schemas.openxmlformats.org/officeDocument/2006/relationships/hyperlink" Target="http://dipe.ima.sch.gr/gray/wp-content/uploads/2013/11/%CE%95%CE%93%CE%9A%CE%A5%CE%9A%CE%9B%CE%99%CE%9F%CE%A3-%CE%A3%CE%A7%CE%9F%CE%9B%CE%99%CE%9A%CE%A9%CE%9D-%CE%94%CE%A1%CE%91%CE%A4%CE%97%CE%A1%CE%99%CE%9F%CE%A4%CE%97%CE%A4%CE%A9%CE%9D-2013-14.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2331</Words>
  <Characters>12590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gxoyrd</dc:creator>
  <cp:lastModifiedBy>gxoyrd</cp:lastModifiedBy>
  <cp:revision>5</cp:revision>
  <dcterms:created xsi:type="dcterms:W3CDTF">2015-05-25T11:51:00Z</dcterms:created>
  <dcterms:modified xsi:type="dcterms:W3CDTF">2015-05-27T06:17:00Z</dcterms:modified>
</cp:coreProperties>
</file>